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FD292" w14:textId="77777777" w:rsidR="007A0F69" w:rsidRPr="007A0F69" w:rsidRDefault="007A0F69" w:rsidP="007A0F69">
      <w:pPr>
        <w:spacing w:before="100" w:beforeAutospacing="1" w:after="100" w:afterAutospacing="1"/>
        <w:contextualSpacing w:val="0"/>
        <w:jc w:val="center"/>
        <w:rPr>
          <w:rFonts w:eastAsia="Times New Roman" w:cs="Times New Roman"/>
          <w:sz w:val="24"/>
          <w:szCs w:val="24"/>
          <w:lang w:eastAsia="fr-FR"/>
        </w:rPr>
      </w:pPr>
      <w:r w:rsidRPr="007A0F69">
        <w:rPr>
          <w:rFonts w:eastAsia="Times New Roman" w:cs="Times New Roman"/>
          <w:sz w:val="24"/>
          <w:szCs w:val="24"/>
          <w:lang w:eastAsia="fr-FR"/>
        </w:rPr>
        <w:t>1ème Colloque international de philosophie dans le cadre des Semaines de l’Amérique latine et des Caraïbes</w:t>
      </w:r>
      <w:r w:rsidRPr="007A0F69">
        <w:rPr>
          <w:rFonts w:eastAsia="Times New Roman" w:cs="Times New Roman"/>
          <w:sz w:val="24"/>
          <w:szCs w:val="24"/>
          <w:lang w:eastAsia="fr-FR"/>
        </w:rPr>
        <w:br/>
      </w:r>
      <w:r w:rsidRPr="007A0F69">
        <w:rPr>
          <w:rFonts w:eastAsia="Times New Roman" w:cs="Times New Roman"/>
          <w:b/>
          <w:bCs/>
          <w:sz w:val="24"/>
          <w:szCs w:val="24"/>
          <w:lang w:eastAsia="fr-FR"/>
        </w:rPr>
        <w:t>De la monstruosité et du monstre en politique</w:t>
      </w:r>
      <w:r w:rsidRPr="007A0F69">
        <w:rPr>
          <w:rFonts w:eastAsia="Times New Roman" w:cs="Times New Roman"/>
          <w:sz w:val="24"/>
          <w:szCs w:val="24"/>
          <w:lang w:eastAsia="fr-FR"/>
        </w:rPr>
        <w:br/>
      </w:r>
      <w:r w:rsidRPr="007A0F69">
        <w:rPr>
          <w:rFonts w:eastAsia="Times New Roman" w:cs="Times New Roman"/>
          <w:b/>
          <w:bCs/>
          <w:sz w:val="24"/>
          <w:szCs w:val="24"/>
          <w:lang w:eastAsia="fr-FR"/>
        </w:rPr>
        <w:t>26, 27 et 28 mai 2025</w:t>
      </w:r>
    </w:p>
    <w:p w14:paraId="397E1237" w14:textId="77777777" w:rsidR="007A0F69" w:rsidRPr="007A0F69" w:rsidRDefault="007A0F69" w:rsidP="007A0F69">
      <w:pPr>
        <w:spacing w:before="100" w:beforeAutospacing="1" w:after="100" w:afterAutospacing="1"/>
        <w:contextualSpacing w:val="0"/>
        <w:jc w:val="center"/>
        <w:rPr>
          <w:rFonts w:eastAsia="Times New Roman" w:cs="Times New Roman"/>
          <w:sz w:val="24"/>
          <w:szCs w:val="24"/>
          <w:lang w:eastAsia="fr-FR"/>
        </w:rPr>
      </w:pPr>
      <w:r w:rsidRPr="007A0F69">
        <w:rPr>
          <w:rFonts w:eastAsia="Times New Roman" w:cs="Times New Roman"/>
          <w:b/>
          <w:bCs/>
          <w:sz w:val="24"/>
          <w:szCs w:val="24"/>
          <w:lang w:eastAsia="fr-FR"/>
        </w:rPr>
        <w:t xml:space="preserve">Université Paris Cité </w:t>
      </w:r>
      <w:r w:rsidRPr="007A0F69">
        <w:rPr>
          <w:rFonts w:eastAsia="Times New Roman" w:cs="Times New Roman"/>
          <w:sz w:val="24"/>
          <w:szCs w:val="24"/>
          <w:lang w:eastAsia="fr-FR"/>
        </w:rPr>
        <w:br/>
        <w:t xml:space="preserve">10, 16 rue Françoise Dolto, 75013 Paris (M° Bibliothèque François </w:t>
      </w:r>
      <w:proofErr w:type="spellStart"/>
      <w:r w:rsidRPr="007A0F69">
        <w:rPr>
          <w:rFonts w:eastAsia="Times New Roman" w:cs="Times New Roman"/>
          <w:sz w:val="24"/>
          <w:szCs w:val="24"/>
          <w:lang w:eastAsia="fr-FR"/>
        </w:rPr>
        <w:t>Miterrand</w:t>
      </w:r>
      <w:proofErr w:type="spellEnd"/>
      <w:r w:rsidRPr="007A0F69">
        <w:rPr>
          <w:rFonts w:eastAsia="Times New Roman" w:cs="Times New Roman"/>
          <w:sz w:val="24"/>
          <w:szCs w:val="24"/>
          <w:lang w:eastAsia="fr-FR"/>
        </w:rPr>
        <w:t>)</w:t>
      </w:r>
      <w:r w:rsidRPr="007A0F69">
        <w:rPr>
          <w:rFonts w:eastAsia="Times New Roman" w:cs="Times New Roman"/>
          <w:sz w:val="24"/>
          <w:szCs w:val="24"/>
          <w:lang w:eastAsia="fr-FR"/>
        </w:rPr>
        <w:br/>
      </w:r>
      <w:r w:rsidRPr="007A0F69">
        <w:rPr>
          <w:rFonts w:eastAsia="Times New Roman" w:cs="Times New Roman"/>
          <w:b/>
          <w:bCs/>
          <w:sz w:val="24"/>
          <w:szCs w:val="24"/>
          <w:lang w:eastAsia="fr-FR"/>
        </w:rPr>
        <w:t>Maison de l’Amérique latine</w:t>
      </w:r>
      <w:r w:rsidRPr="007A0F69">
        <w:rPr>
          <w:rFonts w:eastAsia="Times New Roman" w:cs="Times New Roman"/>
          <w:sz w:val="24"/>
          <w:szCs w:val="24"/>
          <w:lang w:eastAsia="fr-FR"/>
        </w:rPr>
        <w:br/>
        <w:t>217 Bd Saint Germain, 75007 Paris (M° </w:t>
      </w:r>
      <w:proofErr w:type="spellStart"/>
      <w:r w:rsidRPr="007A0F69">
        <w:rPr>
          <w:rFonts w:eastAsia="Times New Roman" w:cs="Times New Roman"/>
          <w:sz w:val="24"/>
          <w:szCs w:val="24"/>
          <w:lang w:eastAsia="fr-FR"/>
        </w:rPr>
        <w:t>Solférino</w:t>
      </w:r>
      <w:proofErr w:type="spellEnd"/>
      <w:r w:rsidRPr="007A0F69">
        <w:rPr>
          <w:rFonts w:eastAsia="Times New Roman" w:cs="Times New Roman"/>
          <w:sz w:val="24"/>
          <w:szCs w:val="24"/>
          <w:lang w:eastAsia="fr-FR"/>
        </w:rPr>
        <w:t>)</w:t>
      </w:r>
    </w:p>
    <w:p w14:paraId="348DA664"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39351F13"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Des évènements récents de la scène politique, parmi bien d’autres le renversement de celui qu’on a appelé « le boucher de Damas » et la réélection de Donald </w:t>
      </w:r>
      <w:proofErr w:type="spellStart"/>
      <w:r w:rsidRPr="007A0F69">
        <w:rPr>
          <w:rFonts w:eastAsia="Times New Roman" w:cs="Times New Roman"/>
          <w:sz w:val="24"/>
          <w:szCs w:val="24"/>
          <w:lang w:eastAsia="fr-FR"/>
        </w:rPr>
        <w:t>Trump</w:t>
      </w:r>
      <w:proofErr w:type="spellEnd"/>
      <w:r w:rsidRPr="007A0F69">
        <w:rPr>
          <w:rFonts w:eastAsia="Times New Roman" w:cs="Times New Roman"/>
          <w:sz w:val="24"/>
          <w:szCs w:val="24"/>
          <w:lang w:eastAsia="fr-FR"/>
        </w:rPr>
        <w:t xml:space="preserve"> remettent en lumière la figure du monstre dont il reste à se demander quelle part y revient à l’imaginaire ou au concept. Il n’y a pas de monstre minéral, il n’y a pas de monstre mécanique, il n’y a de monstre que vivant. Cet énoncé, tel qu’il est formulé par Georges Canguilhem dans son cours sur le normal et le pathologique en 1942 à Clermont-Ferrand1, intervient tandis qu’il cherche à démontrer que le normal est en rapport avec le point de vue subjectif du patient, et que c’est la vie elle-même et non le jugement médical qui fait du normal biologique un concept de valeur, et non pas un concept de réalité statistique. C’est ainsi qu’il en vient au monstre et à l’impossibilité d’éliminer tout jugement de valeur dans l’identification des monstruosités. Il remarque d’abord que, pour l’Antiquité, le monstre était un avertissement des Dieux, une manière de manifester leur colère, et que cela vaut aussi pour le Moyen Âge, et jusqu’aux XVIIe et XVIIIe siècles. Les monstres sont des êtres contre nature ou des caprices des Dieux. L’Orient les divinise, la Grèce et Rome les sacrifie, pour le Moyen Âge, les montres sont le produit d’un accouplement entre l’homme et la bête, la conséquence d’un carnaval des animaux après boire. Une diabolisation qui se déplace progressivement d’un concept essentiellement juridique vers une catégorie de l’imagination, quand la perception d’un simulacre entraine les mêmes effets que la perception de l’objet, et quand les passions, le désir et les dérèglements ont des effets semblables (Malebranche).</w:t>
      </w:r>
      <w:r w:rsidRPr="007A0F69">
        <w:rPr>
          <w:rFonts w:eastAsia="Times New Roman" w:cs="Times New Roman"/>
          <w:sz w:val="24"/>
          <w:szCs w:val="24"/>
          <w:lang w:eastAsia="fr-FR"/>
        </w:rPr>
        <w:br/>
        <w:t xml:space="preserve">Les choses changent fin XVIIIe siècle, singulièrement avec la naissance de la tératologie, science des monstres. Dans </w:t>
      </w:r>
      <w:r w:rsidRPr="007A0F69">
        <w:rPr>
          <w:rFonts w:eastAsia="Times New Roman" w:cs="Times New Roman"/>
          <w:i/>
          <w:iCs/>
          <w:sz w:val="24"/>
          <w:szCs w:val="24"/>
          <w:lang w:eastAsia="fr-FR"/>
        </w:rPr>
        <w:t>De l’histoire générale et particulière des anomalies de l’organisation chez l’homme et les animaux</w:t>
      </w:r>
      <w:r w:rsidRPr="007A0F69">
        <w:rPr>
          <w:rFonts w:eastAsia="Times New Roman" w:cs="Times New Roman"/>
          <w:sz w:val="24"/>
          <w:szCs w:val="24"/>
          <w:lang w:eastAsia="fr-FR"/>
        </w:rPr>
        <w:t xml:space="preserve"> (1832), Isidore Geoffroy Saint Hilaire propose de classifier les anomalies selon leur degré de complexité et de gravité. Le monstre est un écart par rapport à la norme, ou plus exactement une anomalie, comme toute autre déviation du type spécifique. Il n’est pas l’autre radical de la norme, il n’est pas anormal. C’est le premier traité de tératologie vraiment scientifique et objectif où la monstruosité est étudiée comme fait naturel, c’est-à-dire obéissant à un déterminisme. Et non plus comme fait normatif. Geoffroy Saint Hilaire et son fils Isidore Geoffroy Saint Hilaire ont proposé des anomalies une explication longtemps classique. La plupart des anomalies – notamment les anomalies par déplacement d’organes – doivent être considérées comme résultant seulement de la persistance d’une disposition qui existe normalement pendant la vie utérine. De sorte que du point de vue </w:t>
      </w:r>
      <w:proofErr w:type="spellStart"/>
      <w:r w:rsidRPr="007A0F69">
        <w:rPr>
          <w:rFonts w:eastAsia="Times New Roman" w:cs="Times New Roman"/>
          <w:sz w:val="24"/>
          <w:szCs w:val="24"/>
          <w:lang w:eastAsia="fr-FR"/>
        </w:rPr>
        <w:t>tératogénique</w:t>
      </w:r>
      <w:proofErr w:type="spellEnd"/>
      <w:r w:rsidRPr="007A0F69">
        <w:rPr>
          <w:rFonts w:eastAsia="Times New Roman" w:cs="Times New Roman"/>
          <w:sz w:val="24"/>
          <w:szCs w:val="24"/>
          <w:lang w:eastAsia="fr-FR"/>
        </w:rPr>
        <w:t xml:space="preserve">, le fait tératologique s’explique par un arrêt de développement. Par exemple, le pied bot, la persistance du trou de </w:t>
      </w:r>
      <w:proofErr w:type="spellStart"/>
      <w:r w:rsidRPr="007A0F69">
        <w:rPr>
          <w:rFonts w:eastAsia="Times New Roman" w:cs="Times New Roman"/>
          <w:sz w:val="24"/>
          <w:szCs w:val="24"/>
          <w:lang w:eastAsia="fr-FR"/>
        </w:rPr>
        <w:t>Botal</w:t>
      </w:r>
      <w:proofErr w:type="spellEnd"/>
      <w:r w:rsidRPr="007A0F69">
        <w:rPr>
          <w:rFonts w:eastAsia="Times New Roman" w:cs="Times New Roman"/>
          <w:sz w:val="24"/>
          <w:szCs w:val="24"/>
          <w:lang w:eastAsia="fr-FR"/>
        </w:rPr>
        <w:t xml:space="preserve"> ou du canal artériel (maladie bleue), le bec de lièvre. En somme, en replaçant l’anomalie dans la perspective ontogénétique, on est conduit à définir l’anomalie non comme une absence de normalité, mais comme une normalité à </w:t>
      </w:r>
      <w:proofErr w:type="spellStart"/>
      <w:r w:rsidRPr="007A0F69">
        <w:rPr>
          <w:rFonts w:eastAsia="Times New Roman" w:cs="Times New Roman"/>
          <w:sz w:val="24"/>
          <w:szCs w:val="24"/>
          <w:lang w:eastAsia="fr-FR"/>
        </w:rPr>
        <w:t>contre-temps</w:t>
      </w:r>
      <w:proofErr w:type="spellEnd"/>
      <w:r w:rsidRPr="007A0F69">
        <w:rPr>
          <w:rFonts w:eastAsia="Times New Roman" w:cs="Times New Roman"/>
          <w:sz w:val="24"/>
          <w:szCs w:val="24"/>
          <w:lang w:eastAsia="fr-FR"/>
        </w:rPr>
        <w:t>. L’anormal d’aujourd’hui, c’est le normal d’hier. La monstruosité est une espèce du genre « anomalie ».</w:t>
      </w:r>
      <w:r w:rsidRPr="007A0F69">
        <w:rPr>
          <w:rFonts w:eastAsia="Times New Roman" w:cs="Times New Roman"/>
          <w:sz w:val="24"/>
          <w:szCs w:val="24"/>
          <w:lang w:eastAsia="fr-FR"/>
        </w:rPr>
        <w:br/>
        <w:t xml:space="preserve">Quelle proximité cette généalogie du concept scandée par la naissance de la tératologie </w:t>
      </w:r>
      <w:r w:rsidRPr="007A0F69">
        <w:rPr>
          <w:rFonts w:eastAsia="Times New Roman" w:cs="Times New Roman"/>
          <w:sz w:val="24"/>
          <w:szCs w:val="24"/>
          <w:lang w:eastAsia="fr-FR"/>
        </w:rPr>
        <w:lastRenderedPageBreak/>
        <w:t>entretient-elle avec celle du monstre politique ? Cicéron avait trouvé l’incarnation de celui-ci dans Antoine, non pas un homme criminel et scélérat, mais une bête monstrueuse et répugnante, Tacite chez Néron, matricide, pyromane, criminel et persécuteur, Suétone avec Caligula, qui dans sa folie, se prenait pour l’égal d’un Dieu. Yves-Charles Zarka2, attribuant ainsi à la Rome antique le commencement de cette dénomination monstrueuse du tyran, montre d’après Michel Foucault3 comment cette figure opère une métamorphose avec la Révolution française : « le despote est celui dont l’existence fait corps avec le crime, dont la nature est donc identique à la contrenature ». Ayant rompu le pacte social qui assure la pérennité de la société, il est selon Saint-Just l’ennemi qu’il faut abattre, parce qu’il ne peut plus relever de ce contrat, comme ce sera le cas pour le criminel-né selon la psychiatrie du XIXe siècle. Soit une figure qui peut se retrouver en miroir dans le discours contrerévolutionnaire, où le peuple révolté devenu classe dangereuse épouse l’image inversée du monarque sanguinaire et du criminel ordinaire. A l’opposé de cette naturalisation du monstre politique, l’État Léviathan de Thomas Hobbes le déréalise, mixte d’un animal, d’un homme artificiel et d’un Dieu mortel, devenant, selon l’expression de Nietzsche, le plus froid des monstres froids.</w:t>
      </w:r>
      <w:r w:rsidRPr="007A0F69">
        <w:rPr>
          <w:rFonts w:eastAsia="Times New Roman" w:cs="Times New Roman"/>
          <w:sz w:val="24"/>
          <w:szCs w:val="24"/>
          <w:lang w:eastAsia="fr-FR"/>
        </w:rPr>
        <w:br/>
        <w:t xml:space="preserve">Au vingtième siècle, le monstre passe de la tératologie à l’anthropologie. Le couple cannibalisme/inceste qui caractérise le monstre du XVIIIe siècle au XIXe siècle est le thème privilégié de Lévy </w:t>
      </w:r>
      <w:proofErr w:type="spellStart"/>
      <w:r w:rsidRPr="007A0F69">
        <w:rPr>
          <w:rFonts w:eastAsia="Times New Roman" w:cs="Times New Roman"/>
          <w:sz w:val="24"/>
          <w:szCs w:val="24"/>
          <w:lang w:eastAsia="fr-FR"/>
        </w:rPr>
        <w:t>Bruhl</w:t>
      </w:r>
      <w:proofErr w:type="spellEnd"/>
      <w:r w:rsidRPr="007A0F69">
        <w:rPr>
          <w:rFonts w:eastAsia="Times New Roman" w:cs="Times New Roman"/>
          <w:sz w:val="24"/>
          <w:szCs w:val="24"/>
          <w:lang w:eastAsia="fr-FR"/>
        </w:rPr>
        <w:t xml:space="preserve"> à Lévi Strauss, comme chez Freud. Puis, la figure du monstre rejoint l’économie générale des devenirs humains : on ne se débarrasse pas d’Eichmann en le grimant en monstre (H. Arendt), mais en soumettant la socialité à la politique. Le monstre est aussi une figure littéraire, du </w:t>
      </w:r>
      <w:r w:rsidRPr="007A0F69">
        <w:rPr>
          <w:rFonts w:eastAsia="Times New Roman" w:cs="Times New Roman"/>
          <w:i/>
          <w:iCs/>
          <w:sz w:val="24"/>
          <w:szCs w:val="24"/>
          <w:lang w:eastAsia="fr-FR"/>
        </w:rPr>
        <w:t>Macbeth</w:t>
      </w:r>
      <w:r w:rsidRPr="007A0F69">
        <w:rPr>
          <w:rFonts w:eastAsia="Times New Roman" w:cs="Times New Roman"/>
          <w:sz w:val="24"/>
          <w:szCs w:val="24"/>
          <w:lang w:eastAsia="fr-FR"/>
        </w:rPr>
        <w:t xml:space="preserve"> de Shakespeare qui incarnait au XVIIe siècle la corruption du pouvoir et la tyrannie sanglante jusqu’aux œuvres latino-américaines du XXe siècle, comme </w:t>
      </w:r>
      <w:proofErr w:type="spellStart"/>
      <w:r w:rsidRPr="007A0F69">
        <w:rPr>
          <w:rFonts w:eastAsia="Times New Roman" w:cs="Times New Roman"/>
          <w:i/>
          <w:iCs/>
          <w:sz w:val="24"/>
          <w:szCs w:val="24"/>
          <w:lang w:eastAsia="fr-FR"/>
        </w:rPr>
        <w:t>Bomarzo</w:t>
      </w:r>
      <w:proofErr w:type="spellEnd"/>
      <w:r w:rsidRPr="007A0F69">
        <w:rPr>
          <w:rFonts w:eastAsia="Times New Roman" w:cs="Times New Roman"/>
          <w:sz w:val="24"/>
          <w:szCs w:val="24"/>
          <w:lang w:eastAsia="fr-FR"/>
        </w:rPr>
        <w:t xml:space="preserve"> de </w:t>
      </w:r>
      <w:proofErr w:type="spellStart"/>
      <w:r w:rsidRPr="007A0F69">
        <w:rPr>
          <w:rFonts w:eastAsia="Times New Roman" w:cs="Times New Roman"/>
          <w:sz w:val="24"/>
          <w:szCs w:val="24"/>
          <w:lang w:eastAsia="fr-FR"/>
        </w:rPr>
        <w:t>Mujica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Láinez</w:t>
      </w:r>
      <w:proofErr w:type="spellEnd"/>
      <w:r w:rsidRPr="007A0F69">
        <w:rPr>
          <w:rFonts w:eastAsia="Times New Roman" w:cs="Times New Roman"/>
          <w:sz w:val="24"/>
          <w:szCs w:val="24"/>
          <w:lang w:eastAsia="fr-FR"/>
        </w:rPr>
        <w:t xml:space="preserve"> revisitant la monstruosité de la Renaissance italienne ou « La fiesta </w:t>
      </w:r>
      <w:proofErr w:type="spellStart"/>
      <w:r w:rsidRPr="007A0F69">
        <w:rPr>
          <w:rFonts w:eastAsia="Times New Roman" w:cs="Times New Roman"/>
          <w:sz w:val="24"/>
          <w:szCs w:val="24"/>
          <w:lang w:eastAsia="fr-FR"/>
        </w:rPr>
        <w:t>del</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monstruo</w:t>
      </w:r>
      <w:proofErr w:type="spellEnd"/>
      <w:r w:rsidRPr="007A0F69">
        <w:rPr>
          <w:rFonts w:eastAsia="Times New Roman" w:cs="Times New Roman"/>
          <w:sz w:val="24"/>
          <w:szCs w:val="24"/>
          <w:lang w:eastAsia="fr-FR"/>
        </w:rPr>
        <w:t xml:space="preserve"> » (1947) de </w:t>
      </w:r>
      <w:proofErr w:type="spellStart"/>
      <w:r w:rsidRPr="007A0F69">
        <w:rPr>
          <w:rFonts w:eastAsia="Times New Roman" w:cs="Times New Roman"/>
          <w:sz w:val="24"/>
          <w:szCs w:val="24"/>
          <w:lang w:eastAsia="fr-FR"/>
        </w:rPr>
        <w:t>J.L</w:t>
      </w:r>
      <w:proofErr w:type="spellEnd"/>
      <w:r w:rsidRPr="007A0F69">
        <w:rPr>
          <w:rFonts w:eastAsia="Times New Roman" w:cs="Times New Roman"/>
          <w:sz w:val="24"/>
          <w:szCs w:val="24"/>
          <w:lang w:eastAsia="fr-FR"/>
        </w:rPr>
        <w:t xml:space="preserve">. Borges et A. </w:t>
      </w:r>
      <w:proofErr w:type="spellStart"/>
      <w:r w:rsidRPr="007A0F69">
        <w:rPr>
          <w:rFonts w:eastAsia="Times New Roman" w:cs="Times New Roman"/>
          <w:sz w:val="24"/>
          <w:szCs w:val="24"/>
          <w:lang w:eastAsia="fr-FR"/>
        </w:rPr>
        <w:t>Bioy</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Casares</w:t>
      </w:r>
      <w:proofErr w:type="spellEnd"/>
      <w:r w:rsidRPr="007A0F69">
        <w:rPr>
          <w:rFonts w:eastAsia="Times New Roman" w:cs="Times New Roman"/>
          <w:sz w:val="24"/>
          <w:szCs w:val="24"/>
          <w:lang w:eastAsia="fr-FR"/>
        </w:rPr>
        <w:t xml:space="preserve">, où la monstruosité se déplace des chimères littéraires –comme celles imaginées par </w:t>
      </w:r>
      <w:proofErr w:type="spellStart"/>
      <w:r w:rsidRPr="007A0F69">
        <w:rPr>
          <w:rFonts w:eastAsia="Times New Roman" w:cs="Times New Roman"/>
          <w:sz w:val="24"/>
          <w:szCs w:val="24"/>
          <w:lang w:eastAsia="fr-FR"/>
        </w:rPr>
        <w:t>Bioy</w:t>
      </w:r>
      <w:proofErr w:type="spellEnd"/>
      <w:r w:rsidRPr="007A0F69">
        <w:rPr>
          <w:rFonts w:eastAsia="Times New Roman" w:cs="Times New Roman"/>
          <w:sz w:val="24"/>
          <w:szCs w:val="24"/>
          <w:lang w:eastAsia="fr-FR"/>
        </w:rPr>
        <w:t xml:space="preserve"> dans </w:t>
      </w:r>
      <w:r w:rsidRPr="007A0F69">
        <w:rPr>
          <w:rFonts w:eastAsia="Times New Roman" w:cs="Times New Roman"/>
          <w:i/>
          <w:iCs/>
          <w:sz w:val="24"/>
          <w:szCs w:val="24"/>
          <w:lang w:eastAsia="fr-FR"/>
        </w:rPr>
        <w:t>L’Invention de Morel</w:t>
      </w:r>
      <w:r w:rsidRPr="007A0F69">
        <w:rPr>
          <w:rFonts w:eastAsia="Times New Roman" w:cs="Times New Roman"/>
          <w:sz w:val="24"/>
          <w:szCs w:val="24"/>
          <w:lang w:eastAsia="fr-FR"/>
        </w:rPr>
        <w:t xml:space="preserve"> (1940)– vers une incarnation collective : un peuple démesuré, violent et fanatisé, guidé par l’aveuglement envers un chef populiste. Si la figure du « monstre-dictateur » ou du « monstre politique » est récurrente dans les représentations des dérives politiques, l’originalité du récit réside ailleurs. Au-delà de la dénonciation attendue d’un tyran et de ses sbires, c’est la langue même de cette foule anonyme que les auteurs dépeignent comme monstrueuse : une langue hybride, mêlant </w:t>
      </w:r>
      <w:proofErr w:type="spellStart"/>
      <w:r w:rsidRPr="007A0F69">
        <w:rPr>
          <w:rFonts w:eastAsia="Times New Roman" w:cs="Times New Roman"/>
          <w:sz w:val="24"/>
          <w:szCs w:val="24"/>
          <w:lang w:eastAsia="fr-FR"/>
        </w:rPr>
        <w:t>cocoliche</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lunfardo</w:t>
      </w:r>
      <w:proofErr w:type="spellEnd"/>
      <w:r w:rsidRPr="007A0F69">
        <w:rPr>
          <w:rFonts w:eastAsia="Times New Roman" w:cs="Times New Roman"/>
          <w:sz w:val="24"/>
          <w:szCs w:val="24"/>
          <w:lang w:eastAsia="fr-FR"/>
        </w:rPr>
        <w:t xml:space="preserve"> et castillan, dont l’agrammatisme grotesque devient le miroir d’une déraison politique supposée.</w:t>
      </w:r>
      <w:r w:rsidRPr="007A0F69">
        <w:rPr>
          <w:rFonts w:eastAsia="Times New Roman" w:cs="Times New Roman"/>
          <w:sz w:val="24"/>
          <w:szCs w:val="24"/>
          <w:lang w:eastAsia="fr-FR"/>
        </w:rPr>
        <w:br/>
        <w:t>Dans un contexte plus contemporain, où prolifèrent les versions matérialisées du golem –monstre mythologique à la fois protecteur et menaçant–, émerge aussi une interrogation cruciale : celle de la « monstruosité » des êtres technologiques. Ces créations, loin des « monstres romantiques » hantés par leur humanité tragique (comme le vampire, figure maudite oscillant entre séduction et damnation), incarnent une altérité radicale. Fascinants, mais aussi inquiétants (</w:t>
      </w:r>
      <w:proofErr w:type="spellStart"/>
      <w:r w:rsidRPr="007A0F69">
        <w:rPr>
          <w:rFonts w:eastAsia="Times New Roman" w:cs="Times New Roman"/>
          <w:i/>
          <w:iCs/>
          <w:sz w:val="24"/>
          <w:szCs w:val="24"/>
          <w:lang w:eastAsia="fr-FR"/>
        </w:rPr>
        <w:t>Unheimliche</w:t>
      </w:r>
      <w:proofErr w:type="spellEnd"/>
      <w:r w:rsidRPr="007A0F69">
        <w:rPr>
          <w:rFonts w:eastAsia="Times New Roman" w:cs="Times New Roman"/>
          <w:sz w:val="24"/>
          <w:szCs w:val="24"/>
          <w:lang w:eastAsia="fr-FR"/>
        </w:rPr>
        <w:t>), ils obligent la tératologie et sa critique à repenser leur champ d’action. En intégrant ces entités issues de la raison, la science des monstres ne se contente plus d’analyser des anomalies biologiques : elle réinterroge la biologie elle-même, tout en élargissant, sur le plan politique comme dans la définition normative de « l’humain », les frontières du champ critique originel de la tératologie.</w:t>
      </w:r>
      <w:r w:rsidRPr="007A0F69">
        <w:rPr>
          <w:rFonts w:eastAsia="Times New Roman" w:cs="Times New Roman"/>
          <w:sz w:val="24"/>
          <w:szCs w:val="24"/>
          <w:lang w:eastAsia="fr-FR"/>
        </w:rPr>
        <w:br/>
        <w:t xml:space="preserve">De nos jours, sur le plan proprement politique, peut-on soutenir que la société démocratique produit un état d’être qui ignore la destruction du monde commun et de l’esprit civique, voué à la pure consommation et soumis à la domination s’exerçant désormais sous l’emprise d’un maître anonyme ? Ou bien, comme l’analyse biopolitique de Negri le propose, y </w:t>
      </w:r>
      <w:proofErr w:type="spellStart"/>
      <w:r w:rsidRPr="007A0F69">
        <w:rPr>
          <w:rFonts w:eastAsia="Times New Roman" w:cs="Times New Roman"/>
          <w:sz w:val="24"/>
          <w:szCs w:val="24"/>
          <w:lang w:eastAsia="fr-FR"/>
        </w:rPr>
        <w:t>a-t-il</w:t>
      </w:r>
      <w:proofErr w:type="spellEnd"/>
      <w:r w:rsidRPr="007A0F69">
        <w:rPr>
          <w:rFonts w:eastAsia="Times New Roman" w:cs="Times New Roman"/>
          <w:sz w:val="24"/>
          <w:szCs w:val="24"/>
          <w:lang w:eastAsia="fr-FR"/>
        </w:rPr>
        <w:t xml:space="preserve"> lieu de mettre l’accent sur les formes de subjectivité engagées dans des résistances contre les institutions, et constituer le monstre comme métaphore de la transcendance du pouvoir politique ? Si les monstres biologiques questionnent l’ordre de la vie, comment penser aujourd’hui du point de vue de la tératologie politique (que Filippo </w:t>
      </w:r>
      <w:proofErr w:type="spellStart"/>
      <w:r w:rsidRPr="007A0F69">
        <w:rPr>
          <w:rFonts w:eastAsia="Times New Roman" w:cs="Times New Roman"/>
          <w:sz w:val="24"/>
          <w:szCs w:val="24"/>
          <w:lang w:eastAsia="fr-FR"/>
        </w:rPr>
        <w:t>del</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Lucchese</w:t>
      </w:r>
      <w:proofErr w:type="spellEnd"/>
      <w:r w:rsidRPr="007A0F69">
        <w:rPr>
          <w:rFonts w:eastAsia="Times New Roman" w:cs="Times New Roman"/>
          <w:sz w:val="24"/>
          <w:szCs w:val="24"/>
          <w:lang w:eastAsia="fr-FR"/>
        </w:rPr>
        <w:t xml:space="preserve"> nomme la « tératopolitique4 ») les effets de domination et de résistance produits par les monstres politiques dans l’ordre ou le désordre des hiérarchies éthiques et politiques ? Ou bien faut-il déplacer la question : si le système de la représentation « tient le coup et trouve le moyen de s’arranger avec les anomalies et les monstres qu’il secrète5 », porter alors attention aux présents, à chaque instant que se renouvellent les liens de la servitude inégalitaire ou que s’inventent les chemins de l’émancipation.</w:t>
      </w:r>
    </w:p>
    <w:p w14:paraId="45F5E016"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1 Georges Canguilhem : « De la monstruosité », cours donné pour la Faculté des Lettres de Strasbourg à Clermont-Ferrand, 1942-43.</w:t>
      </w:r>
      <w:r w:rsidRPr="007A0F69">
        <w:rPr>
          <w:rFonts w:eastAsia="Times New Roman" w:cs="Times New Roman"/>
          <w:sz w:val="24"/>
          <w:szCs w:val="24"/>
          <w:lang w:eastAsia="fr-FR"/>
        </w:rPr>
        <w:br/>
        <w:t xml:space="preserve">2 Yves-Charles </w:t>
      </w:r>
      <w:proofErr w:type="spellStart"/>
      <w:r w:rsidRPr="007A0F69">
        <w:rPr>
          <w:rFonts w:eastAsia="Times New Roman" w:cs="Times New Roman"/>
          <w:sz w:val="24"/>
          <w:szCs w:val="24"/>
          <w:lang w:eastAsia="fr-FR"/>
        </w:rPr>
        <w:t>Zarka</w:t>
      </w:r>
      <w:proofErr w:type="spellEnd"/>
      <w:r w:rsidRPr="007A0F69">
        <w:rPr>
          <w:rFonts w:eastAsia="Times New Roman" w:cs="Times New Roman"/>
          <w:sz w:val="24"/>
          <w:szCs w:val="24"/>
          <w:lang w:eastAsia="fr-FR"/>
        </w:rPr>
        <w:t xml:space="preserve"> : </w:t>
      </w:r>
      <w:r w:rsidRPr="007A0F69">
        <w:rPr>
          <w:rFonts w:eastAsia="Times New Roman" w:cs="Times New Roman"/>
          <w:i/>
          <w:iCs/>
          <w:sz w:val="24"/>
          <w:szCs w:val="24"/>
          <w:lang w:eastAsia="fr-FR"/>
        </w:rPr>
        <w:t>Métamorphoses du monstre politique</w:t>
      </w:r>
      <w:r w:rsidRPr="007A0F69">
        <w:rPr>
          <w:rFonts w:eastAsia="Times New Roman" w:cs="Times New Roman"/>
          <w:sz w:val="24"/>
          <w:szCs w:val="24"/>
          <w:lang w:eastAsia="fr-FR"/>
        </w:rPr>
        <w:t xml:space="preserve">, Paris, </w:t>
      </w:r>
      <w:proofErr w:type="spellStart"/>
      <w:r w:rsidRPr="007A0F69">
        <w:rPr>
          <w:rFonts w:eastAsia="Times New Roman" w:cs="Times New Roman"/>
          <w:sz w:val="24"/>
          <w:szCs w:val="24"/>
          <w:lang w:eastAsia="fr-FR"/>
        </w:rPr>
        <w:t>Puf</w:t>
      </w:r>
      <w:proofErr w:type="spellEnd"/>
      <w:r w:rsidRPr="007A0F69">
        <w:rPr>
          <w:rFonts w:eastAsia="Times New Roman" w:cs="Times New Roman"/>
          <w:sz w:val="24"/>
          <w:szCs w:val="24"/>
          <w:lang w:eastAsia="fr-FR"/>
        </w:rPr>
        <w:t>, 216.</w:t>
      </w:r>
      <w:r w:rsidRPr="007A0F69">
        <w:rPr>
          <w:rFonts w:eastAsia="Times New Roman" w:cs="Times New Roman"/>
          <w:sz w:val="24"/>
          <w:szCs w:val="24"/>
          <w:lang w:eastAsia="fr-FR"/>
        </w:rPr>
        <w:br/>
        <w:t xml:space="preserve">3 Michel Foucault : </w:t>
      </w:r>
      <w:r w:rsidRPr="007A0F69">
        <w:rPr>
          <w:rFonts w:eastAsia="Times New Roman" w:cs="Times New Roman"/>
          <w:i/>
          <w:iCs/>
          <w:sz w:val="24"/>
          <w:szCs w:val="24"/>
          <w:lang w:eastAsia="fr-FR"/>
        </w:rPr>
        <w:t>Les Anormaux</w:t>
      </w:r>
      <w:r w:rsidRPr="007A0F69">
        <w:rPr>
          <w:rFonts w:eastAsia="Times New Roman" w:cs="Times New Roman"/>
          <w:sz w:val="24"/>
          <w:szCs w:val="24"/>
          <w:lang w:eastAsia="fr-FR"/>
        </w:rPr>
        <w:t>, cours au Collège de France, 1974-1975, Paris, Gallimard/Seuil, 1999.</w:t>
      </w:r>
      <w:r w:rsidRPr="007A0F69">
        <w:rPr>
          <w:rFonts w:eastAsia="Times New Roman" w:cs="Times New Roman"/>
          <w:sz w:val="24"/>
          <w:szCs w:val="24"/>
          <w:lang w:eastAsia="fr-FR"/>
        </w:rPr>
        <w:br/>
        <w:t xml:space="preserve">4 Filippo </w:t>
      </w:r>
      <w:proofErr w:type="spellStart"/>
      <w:r w:rsidRPr="007A0F69">
        <w:rPr>
          <w:rFonts w:eastAsia="Times New Roman" w:cs="Times New Roman"/>
          <w:sz w:val="24"/>
          <w:szCs w:val="24"/>
          <w:lang w:eastAsia="fr-FR"/>
        </w:rPr>
        <w:t>del</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Lucchese</w:t>
      </w:r>
      <w:proofErr w:type="spellEnd"/>
      <w:r w:rsidRPr="007A0F69">
        <w:rPr>
          <w:rFonts w:eastAsia="Times New Roman" w:cs="Times New Roman"/>
          <w:sz w:val="24"/>
          <w:szCs w:val="24"/>
          <w:lang w:eastAsia="fr-FR"/>
        </w:rPr>
        <w:t xml:space="preserve"> : </w:t>
      </w:r>
      <w:r w:rsidRPr="007A0F69">
        <w:rPr>
          <w:rFonts w:eastAsia="Times New Roman" w:cs="Times New Roman"/>
          <w:i/>
          <w:iCs/>
          <w:sz w:val="24"/>
          <w:szCs w:val="24"/>
          <w:lang w:eastAsia="fr-FR"/>
        </w:rPr>
        <w:t>Conflit, droit et multitude chez Machiavel et Spinoza</w:t>
      </w:r>
      <w:r w:rsidRPr="007A0F69">
        <w:rPr>
          <w:rFonts w:eastAsia="Times New Roman" w:cs="Times New Roman"/>
          <w:sz w:val="24"/>
          <w:szCs w:val="24"/>
          <w:lang w:eastAsia="fr-FR"/>
        </w:rPr>
        <w:t>, Paris, Amsterdam, 2010.</w:t>
      </w:r>
      <w:r w:rsidRPr="007A0F69">
        <w:rPr>
          <w:rFonts w:eastAsia="Times New Roman" w:cs="Times New Roman"/>
          <w:sz w:val="24"/>
          <w:szCs w:val="24"/>
          <w:lang w:eastAsia="fr-FR"/>
        </w:rPr>
        <w:br/>
        <w:t xml:space="preserve">5 Jacques </w:t>
      </w:r>
      <w:proofErr w:type="spellStart"/>
      <w:r w:rsidRPr="007A0F69">
        <w:rPr>
          <w:rFonts w:eastAsia="Times New Roman" w:cs="Times New Roman"/>
          <w:sz w:val="24"/>
          <w:szCs w:val="24"/>
          <w:lang w:eastAsia="fr-FR"/>
        </w:rPr>
        <w:t>Rancière</w:t>
      </w:r>
      <w:proofErr w:type="spellEnd"/>
      <w:r w:rsidRPr="007A0F69">
        <w:rPr>
          <w:rFonts w:eastAsia="Times New Roman" w:cs="Times New Roman"/>
          <w:sz w:val="24"/>
          <w:szCs w:val="24"/>
          <w:lang w:eastAsia="fr-FR"/>
        </w:rPr>
        <w:t xml:space="preserve"> : </w:t>
      </w:r>
      <w:r w:rsidRPr="007A0F69">
        <w:rPr>
          <w:rFonts w:eastAsia="Times New Roman" w:cs="Times New Roman"/>
          <w:i/>
          <w:iCs/>
          <w:sz w:val="24"/>
          <w:szCs w:val="24"/>
          <w:lang w:eastAsia="fr-FR"/>
        </w:rPr>
        <w:t>En quel temps vivons-nous ?</w:t>
      </w:r>
      <w:r w:rsidRPr="007A0F69">
        <w:rPr>
          <w:rFonts w:eastAsia="Times New Roman" w:cs="Times New Roman"/>
          <w:sz w:val="24"/>
          <w:szCs w:val="24"/>
          <w:lang w:eastAsia="fr-FR"/>
        </w:rPr>
        <w:t xml:space="preserve"> Paris, La fabrique, 2017.</w:t>
      </w:r>
    </w:p>
    <w:p w14:paraId="04A29113"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6BA43AA6" w14:textId="77777777" w:rsidR="007A0F69" w:rsidRPr="007A0F69" w:rsidRDefault="00CB0ED3" w:rsidP="007A0F69">
      <w:pPr>
        <w:contextualSpacing w:val="0"/>
        <w:jc w:val="left"/>
        <w:rPr>
          <w:rFonts w:eastAsia="Times New Roman" w:cs="Times New Roman"/>
          <w:sz w:val="24"/>
          <w:szCs w:val="24"/>
          <w:lang w:eastAsia="fr-FR"/>
        </w:rPr>
      </w:pPr>
      <w:r w:rsidRPr="00CB0ED3">
        <w:rPr>
          <w:rFonts w:eastAsia="Times New Roman" w:cs="Times New Roman"/>
          <w:noProof/>
          <w:sz w:val="24"/>
          <w:szCs w:val="24"/>
          <w:lang w:eastAsia="fr-FR"/>
        </w:rPr>
        <w:pict w14:anchorId="665024DA">
          <v:rect id="_x0000_i1029" alt="" style="width:453.6pt;height:.05pt;mso-width-percent:0;mso-height-percent:0;mso-width-percent:0;mso-height-percent:0" o:hralign="center" o:hrstd="t" o:hr="t" fillcolor="#a0a0a0" stroked="f"/>
        </w:pict>
      </w:r>
    </w:p>
    <w:p w14:paraId="166AEDB7"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1F2E3F41"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Comité d’organisation : </w:t>
      </w:r>
      <w:proofErr w:type="spellStart"/>
      <w:r w:rsidRPr="007A0F69">
        <w:rPr>
          <w:rFonts w:eastAsia="Times New Roman" w:cs="Times New Roman"/>
          <w:sz w:val="24"/>
          <w:szCs w:val="24"/>
          <w:lang w:eastAsia="fr-FR"/>
        </w:rPr>
        <w:t>Gisele</w:t>
      </w:r>
      <w:proofErr w:type="spellEnd"/>
      <w:r w:rsidRPr="007A0F69">
        <w:rPr>
          <w:rFonts w:eastAsia="Times New Roman" w:cs="Times New Roman"/>
          <w:sz w:val="24"/>
          <w:szCs w:val="24"/>
          <w:lang w:eastAsia="fr-FR"/>
        </w:rPr>
        <w:t xml:space="preserve"> Amaya Dal Bo, Francesca </w:t>
      </w:r>
      <w:proofErr w:type="spellStart"/>
      <w:r w:rsidRPr="007A0F69">
        <w:rPr>
          <w:rFonts w:eastAsia="Times New Roman" w:cs="Times New Roman"/>
          <w:sz w:val="24"/>
          <w:szCs w:val="24"/>
          <w:lang w:eastAsia="fr-FR"/>
        </w:rPr>
        <w:t>Belviso</w:t>
      </w:r>
      <w:proofErr w:type="spellEnd"/>
      <w:r w:rsidRPr="007A0F69">
        <w:rPr>
          <w:rFonts w:eastAsia="Times New Roman" w:cs="Times New Roman"/>
          <w:sz w:val="24"/>
          <w:szCs w:val="24"/>
          <w:lang w:eastAsia="fr-FR"/>
        </w:rPr>
        <w:t xml:space="preserve">, Alejandro Bilbao, Jean-Jacques Cadet, Julio </w:t>
      </w:r>
      <w:proofErr w:type="spellStart"/>
      <w:r w:rsidRPr="007A0F69">
        <w:rPr>
          <w:rFonts w:eastAsia="Times New Roman" w:cs="Times New Roman"/>
          <w:sz w:val="24"/>
          <w:szCs w:val="24"/>
          <w:lang w:eastAsia="fr-FR"/>
        </w:rPr>
        <w:t>Canhada</w:t>
      </w:r>
      <w:proofErr w:type="spellEnd"/>
      <w:r w:rsidRPr="007A0F69">
        <w:rPr>
          <w:rFonts w:eastAsia="Times New Roman" w:cs="Times New Roman"/>
          <w:sz w:val="24"/>
          <w:szCs w:val="24"/>
          <w:lang w:eastAsia="fr-FR"/>
        </w:rPr>
        <w:t xml:space="preserve">, Gustavo </w:t>
      </w:r>
      <w:proofErr w:type="spellStart"/>
      <w:r w:rsidRPr="007A0F69">
        <w:rPr>
          <w:rFonts w:eastAsia="Times New Roman" w:cs="Times New Roman"/>
          <w:sz w:val="24"/>
          <w:szCs w:val="24"/>
          <w:lang w:eastAsia="fr-FR"/>
        </w:rPr>
        <w:t>Celedón</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Felippe</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Ceppas</w:t>
      </w:r>
      <w:proofErr w:type="spellEnd"/>
      <w:r w:rsidRPr="007A0F69">
        <w:rPr>
          <w:rFonts w:eastAsia="Times New Roman" w:cs="Times New Roman"/>
          <w:sz w:val="24"/>
          <w:szCs w:val="24"/>
          <w:lang w:eastAsia="fr-FR"/>
        </w:rPr>
        <w:t xml:space="preserve">, Gustavo </w:t>
      </w:r>
      <w:proofErr w:type="spellStart"/>
      <w:r w:rsidRPr="007A0F69">
        <w:rPr>
          <w:rFonts w:eastAsia="Times New Roman" w:cs="Times New Roman"/>
          <w:sz w:val="24"/>
          <w:szCs w:val="24"/>
          <w:lang w:eastAsia="fr-FR"/>
        </w:rPr>
        <w:t>Chataigner</w:t>
      </w:r>
      <w:proofErr w:type="spellEnd"/>
      <w:r w:rsidRPr="007A0F69">
        <w:rPr>
          <w:rFonts w:eastAsia="Times New Roman" w:cs="Times New Roman"/>
          <w:sz w:val="24"/>
          <w:szCs w:val="24"/>
          <w:lang w:eastAsia="fr-FR"/>
        </w:rPr>
        <w:t xml:space="preserve">, Alexis </w:t>
      </w:r>
      <w:proofErr w:type="spellStart"/>
      <w:r w:rsidRPr="007A0F69">
        <w:rPr>
          <w:rFonts w:eastAsia="Times New Roman" w:cs="Times New Roman"/>
          <w:sz w:val="24"/>
          <w:szCs w:val="24"/>
          <w:lang w:eastAsia="fr-FR"/>
        </w:rPr>
        <w:t>Chausovsky</w:t>
      </w:r>
      <w:proofErr w:type="spellEnd"/>
      <w:r w:rsidRPr="007A0F69">
        <w:rPr>
          <w:rFonts w:eastAsia="Times New Roman" w:cs="Times New Roman"/>
          <w:sz w:val="24"/>
          <w:szCs w:val="24"/>
          <w:lang w:eastAsia="fr-FR"/>
        </w:rPr>
        <w:t xml:space="preserve">, Michèle Cohen-Halimi, Maurizio Coppola, </w:t>
      </w:r>
      <w:proofErr w:type="spellStart"/>
      <w:r w:rsidRPr="007A0F69">
        <w:rPr>
          <w:rFonts w:eastAsia="Times New Roman" w:cs="Times New Roman"/>
          <w:sz w:val="24"/>
          <w:szCs w:val="24"/>
          <w:lang w:eastAsia="fr-FR"/>
        </w:rPr>
        <w:t>Fedra</w:t>
      </w:r>
      <w:proofErr w:type="spellEnd"/>
      <w:r w:rsidRPr="007A0F69">
        <w:rPr>
          <w:rFonts w:eastAsia="Times New Roman" w:cs="Times New Roman"/>
          <w:sz w:val="24"/>
          <w:szCs w:val="24"/>
          <w:lang w:eastAsia="fr-FR"/>
        </w:rPr>
        <w:t xml:space="preserve"> Cuestas, Marie </w:t>
      </w:r>
      <w:proofErr w:type="spellStart"/>
      <w:r w:rsidRPr="007A0F69">
        <w:rPr>
          <w:rFonts w:eastAsia="Times New Roman" w:cs="Times New Roman"/>
          <w:sz w:val="24"/>
          <w:szCs w:val="24"/>
          <w:lang w:eastAsia="fr-FR"/>
        </w:rPr>
        <w:t>Cuillerai</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Sameh</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Dellaï</w:t>
      </w:r>
      <w:proofErr w:type="spellEnd"/>
      <w:r w:rsidRPr="007A0F69">
        <w:rPr>
          <w:rFonts w:eastAsia="Times New Roman" w:cs="Times New Roman"/>
          <w:sz w:val="24"/>
          <w:szCs w:val="24"/>
          <w:lang w:eastAsia="fr-FR"/>
        </w:rPr>
        <w:t xml:space="preserve">, Guadalupe </w:t>
      </w:r>
      <w:proofErr w:type="spellStart"/>
      <w:r w:rsidRPr="007A0F69">
        <w:rPr>
          <w:rFonts w:eastAsia="Times New Roman" w:cs="Times New Roman"/>
          <w:sz w:val="24"/>
          <w:szCs w:val="24"/>
          <w:lang w:eastAsia="fr-FR"/>
        </w:rPr>
        <w:t>Deza</w:t>
      </w:r>
      <w:proofErr w:type="spellEnd"/>
      <w:r w:rsidRPr="007A0F69">
        <w:rPr>
          <w:rFonts w:eastAsia="Times New Roman" w:cs="Times New Roman"/>
          <w:sz w:val="24"/>
          <w:szCs w:val="24"/>
          <w:lang w:eastAsia="fr-FR"/>
        </w:rPr>
        <w:t xml:space="preserve">, Rodrigo </w:t>
      </w:r>
      <w:proofErr w:type="spellStart"/>
      <w:r w:rsidRPr="007A0F69">
        <w:rPr>
          <w:rFonts w:eastAsia="Times New Roman" w:cs="Times New Roman"/>
          <w:sz w:val="24"/>
          <w:szCs w:val="24"/>
          <w:lang w:eastAsia="fr-FR"/>
        </w:rPr>
        <w:t>Díaz</w:t>
      </w:r>
      <w:proofErr w:type="spellEnd"/>
      <w:r w:rsidRPr="007A0F69">
        <w:rPr>
          <w:rFonts w:eastAsia="Times New Roman" w:cs="Times New Roman"/>
          <w:sz w:val="24"/>
          <w:szCs w:val="24"/>
          <w:lang w:eastAsia="fr-FR"/>
        </w:rPr>
        <w:t xml:space="preserve"> Maldonado, Stéphane </w:t>
      </w:r>
      <w:proofErr w:type="spellStart"/>
      <w:r w:rsidRPr="007A0F69">
        <w:rPr>
          <w:rFonts w:eastAsia="Times New Roman" w:cs="Times New Roman"/>
          <w:sz w:val="24"/>
          <w:szCs w:val="24"/>
          <w:lang w:eastAsia="fr-FR"/>
        </w:rPr>
        <w:t>Douailler</w:t>
      </w:r>
      <w:proofErr w:type="spellEnd"/>
      <w:r w:rsidRPr="007A0F69">
        <w:rPr>
          <w:rFonts w:eastAsia="Times New Roman" w:cs="Times New Roman"/>
          <w:sz w:val="24"/>
          <w:szCs w:val="24"/>
          <w:lang w:eastAsia="fr-FR"/>
        </w:rPr>
        <w:t xml:space="preserve">, Louise Ferté, Jean-René Garcia, Baptiste </w:t>
      </w:r>
      <w:proofErr w:type="spellStart"/>
      <w:r w:rsidRPr="007A0F69">
        <w:rPr>
          <w:rFonts w:eastAsia="Times New Roman" w:cs="Times New Roman"/>
          <w:sz w:val="24"/>
          <w:szCs w:val="24"/>
          <w:lang w:eastAsia="fr-FR"/>
        </w:rPr>
        <w:t>Gillier</w:t>
      </w:r>
      <w:proofErr w:type="spellEnd"/>
      <w:r w:rsidRPr="007A0F69">
        <w:rPr>
          <w:rFonts w:eastAsia="Times New Roman" w:cs="Times New Roman"/>
          <w:sz w:val="24"/>
          <w:szCs w:val="24"/>
          <w:lang w:eastAsia="fr-FR"/>
        </w:rPr>
        <w:t xml:space="preserve">, Claudia </w:t>
      </w:r>
      <w:proofErr w:type="spellStart"/>
      <w:r w:rsidRPr="007A0F69">
        <w:rPr>
          <w:rFonts w:eastAsia="Times New Roman" w:cs="Times New Roman"/>
          <w:sz w:val="24"/>
          <w:szCs w:val="24"/>
          <w:lang w:eastAsia="fr-FR"/>
        </w:rPr>
        <w:t>Gutiérrez</w:t>
      </w:r>
      <w:proofErr w:type="spellEnd"/>
      <w:r w:rsidRPr="007A0F69">
        <w:rPr>
          <w:rFonts w:eastAsia="Times New Roman" w:cs="Times New Roman"/>
          <w:sz w:val="24"/>
          <w:szCs w:val="24"/>
          <w:lang w:eastAsia="fr-FR"/>
        </w:rPr>
        <w:t xml:space="preserve">, Anne </w:t>
      </w:r>
      <w:proofErr w:type="spellStart"/>
      <w:r w:rsidRPr="007A0F69">
        <w:rPr>
          <w:rFonts w:eastAsia="Times New Roman" w:cs="Times New Roman"/>
          <w:sz w:val="24"/>
          <w:szCs w:val="24"/>
          <w:lang w:eastAsia="fr-FR"/>
        </w:rPr>
        <w:t>Kupiec</w:t>
      </w:r>
      <w:proofErr w:type="spellEnd"/>
      <w:r w:rsidRPr="007A0F69">
        <w:rPr>
          <w:rFonts w:eastAsia="Times New Roman" w:cs="Times New Roman"/>
          <w:sz w:val="24"/>
          <w:szCs w:val="24"/>
          <w:lang w:eastAsia="fr-FR"/>
        </w:rPr>
        <w:t xml:space="preserve">, Guillaume Leblanc, Laura </w:t>
      </w:r>
      <w:proofErr w:type="spellStart"/>
      <w:r w:rsidRPr="007A0F69">
        <w:rPr>
          <w:rFonts w:eastAsia="Times New Roman" w:cs="Times New Roman"/>
          <w:sz w:val="24"/>
          <w:szCs w:val="24"/>
          <w:lang w:eastAsia="fr-FR"/>
        </w:rPr>
        <w:t>Llevadot</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Luz</w:t>
      </w:r>
      <w:proofErr w:type="spellEnd"/>
      <w:r w:rsidRPr="007A0F69">
        <w:rPr>
          <w:rFonts w:eastAsia="Times New Roman" w:cs="Times New Roman"/>
          <w:sz w:val="24"/>
          <w:szCs w:val="24"/>
          <w:lang w:eastAsia="fr-FR"/>
        </w:rPr>
        <w:t xml:space="preserve"> María </w:t>
      </w:r>
      <w:proofErr w:type="spellStart"/>
      <w:r w:rsidRPr="007A0F69">
        <w:rPr>
          <w:rFonts w:eastAsia="Times New Roman" w:cs="Times New Roman"/>
          <w:sz w:val="24"/>
          <w:szCs w:val="24"/>
          <w:lang w:eastAsia="fr-FR"/>
        </w:rPr>
        <w:t>Lozano</w:t>
      </w:r>
      <w:proofErr w:type="spellEnd"/>
      <w:r w:rsidRPr="007A0F69">
        <w:rPr>
          <w:rFonts w:eastAsia="Times New Roman" w:cs="Times New Roman"/>
          <w:sz w:val="24"/>
          <w:szCs w:val="24"/>
          <w:lang w:eastAsia="fr-FR"/>
        </w:rPr>
        <w:t xml:space="preserve">, Martin </w:t>
      </w:r>
      <w:proofErr w:type="spellStart"/>
      <w:r w:rsidRPr="007A0F69">
        <w:rPr>
          <w:rFonts w:eastAsia="Times New Roman" w:cs="Times New Roman"/>
          <w:sz w:val="24"/>
          <w:szCs w:val="24"/>
          <w:lang w:eastAsia="fr-FR"/>
        </w:rPr>
        <w:t>Macias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Sorondo</w:t>
      </w:r>
      <w:proofErr w:type="spellEnd"/>
      <w:r w:rsidRPr="007A0F69">
        <w:rPr>
          <w:rFonts w:eastAsia="Times New Roman" w:cs="Times New Roman"/>
          <w:sz w:val="24"/>
          <w:szCs w:val="24"/>
          <w:lang w:eastAsia="fr-FR"/>
        </w:rPr>
        <w:t xml:space="preserve">, Maia </w:t>
      </w:r>
      <w:proofErr w:type="spellStart"/>
      <w:r w:rsidRPr="007A0F69">
        <w:rPr>
          <w:rFonts w:eastAsia="Times New Roman" w:cs="Times New Roman"/>
          <w:sz w:val="24"/>
          <w:szCs w:val="24"/>
          <w:lang w:eastAsia="fr-FR"/>
        </w:rPr>
        <w:t>Minnaert</w:t>
      </w:r>
      <w:proofErr w:type="spellEnd"/>
      <w:r w:rsidRPr="007A0F69">
        <w:rPr>
          <w:rFonts w:eastAsia="Times New Roman" w:cs="Times New Roman"/>
          <w:sz w:val="24"/>
          <w:szCs w:val="24"/>
          <w:lang w:eastAsia="fr-FR"/>
        </w:rPr>
        <w:t xml:space="preserve">, Pierre-François Moreau, </w:t>
      </w:r>
      <w:proofErr w:type="spellStart"/>
      <w:r w:rsidRPr="007A0F69">
        <w:rPr>
          <w:rFonts w:eastAsia="Times New Roman" w:cs="Times New Roman"/>
          <w:sz w:val="24"/>
          <w:szCs w:val="24"/>
          <w:lang w:eastAsia="fr-FR"/>
        </w:rPr>
        <w:t>Inés</w:t>
      </w:r>
      <w:proofErr w:type="spellEnd"/>
      <w:r w:rsidRPr="007A0F69">
        <w:rPr>
          <w:rFonts w:eastAsia="Times New Roman" w:cs="Times New Roman"/>
          <w:sz w:val="24"/>
          <w:szCs w:val="24"/>
          <w:lang w:eastAsia="fr-FR"/>
        </w:rPr>
        <w:t xml:space="preserve"> Molina </w:t>
      </w:r>
      <w:proofErr w:type="spellStart"/>
      <w:r w:rsidRPr="007A0F69">
        <w:rPr>
          <w:rFonts w:eastAsia="Times New Roman" w:cs="Times New Roman"/>
          <w:sz w:val="24"/>
          <w:szCs w:val="24"/>
          <w:lang w:eastAsia="fr-FR"/>
        </w:rPr>
        <w:t>Navea</w:t>
      </w:r>
      <w:proofErr w:type="spellEnd"/>
      <w:r w:rsidRPr="007A0F69">
        <w:rPr>
          <w:rFonts w:eastAsia="Times New Roman" w:cs="Times New Roman"/>
          <w:sz w:val="24"/>
          <w:szCs w:val="24"/>
          <w:lang w:eastAsia="fr-FR"/>
        </w:rPr>
        <w:t xml:space="preserve">, Francisco </w:t>
      </w:r>
      <w:proofErr w:type="spellStart"/>
      <w:r w:rsidRPr="007A0F69">
        <w:rPr>
          <w:rFonts w:eastAsia="Times New Roman" w:cs="Times New Roman"/>
          <w:sz w:val="24"/>
          <w:szCs w:val="24"/>
          <w:lang w:eastAsia="fr-FR"/>
        </w:rPr>
        <w:t>Naishtat</w:t>
      </w:r>
      <w:proofErr w:type="spellEnd"/>
      <w:r w:rsidRPr="007A0F69">
        <w:rPr>
          <w:rFonts w:eastAsia="Times New Roman" w:cs="Times New Roman"/>
          <w:sz w:val="24"/>
          <w:szCs w:val="24"/>
          <w:lang w:eastAsia="fr-FR"/>
        </w:rPr>
        <w:t xml:space="preserve">, Bertrand </w:t>
      </w:r>
      <w:proofErr w:type="spellStart"/>
      <w:r w:rsidRPr="007A0F69">
        <w:rPr>
          <w:rFonts w:eastAsia="Times New Roman" w:cs="Times New Roman"/>
          <w:sz w:val="24"/>
          <w:szCs w:val="24"/>
          <w:lang w:eastAsia="fr-FR"/>
        </w:rPr>
        <w:t>Ogilvie</w:t>
      </w:r>
      <w:proofErr w:type="spellEnd"/>
      <w:r w:rsidRPr="007A0F69">
        <w:rPr>
          <w:rFonts w:eastAsia="Times New Roman" w:cs="Times New Roman"/>
          <w:sz w:val="24"/>
          <w:szCs w:val="24"/>
          <w:lang w:eastAsia="fr-FR"/>
        </w:rPr>
        <w:t xml:space="preserve">, Natalia Prunes, Silvana </w:t>
      </w:r>
      <w:proofErr w:type="spellStart"/>
      <w:r w:rsidRPr="007A0F69">
        <w:rPr>
          <w:rFonts w:eastAsia="Times New Roman" w:cs="Times New Roman"/>
          <w:sz w:val="24"/>
          <w:szCs w:val="24"/>
          <w:lang w:eastAsia="fr-FR"/>
        </w:rPr>
        <w:t>Rabinovich</w:t>
      </w:r>
      <w:proofErr w:type="spellEnd"/>
      <w:r w:rsidRPr="007A0F69">
        <w:rPr>
          <w:rFonts w:eastAsia="Times New Roman" w:cs="Times New Roman"/>
          <w:sz w:val="24"/>
          <w:szCs w:val="24"/>
          <w:lang w:eastAsia="fr-FR"/>
        </w:rPr>
        <w:t xml:space="preserve">, Lucie Rey, Mercedes </w:t>
      </w:r>
      <w:proofErr w:type="spellStart"/>
      <w:r w:rsidRPr="007A0F69">
        <w:rPr>
          <w:rFonts w:eastAsia="Times New Roman" w:cs="Times New Roman"/>
          <w:sz w:val="24"/>
          <w:szCs w:val="24"/>
          <w:lang w:eastAsia="fr-FR"/>
        </w:rPr>
        <w:t>Risco</w:t>
      </w:r>
      <w:proofErr w:type="spellEnd"/>
      <w:r w:rsidRPr="007A0F69">
        <w:rPr>
          <w:rFonts w:eastAsia="Times New Roman" w:cs="Times New Roman"/>
          <w:sz w:val="24"/>
          <w:szCs w:val="24"/>
          <w:lang w:eastAsia="fr-FR"/>
        </w:rPr>
        <w:t xml:space="preserve">, Federico </w:t>
      </w:r>
      <w:proofErr w:type="spellStart"/>
      <w:r w:rsidRPr="007A0F69">
        <w:rPr>
          <w:rFonts w:eastAsia="Times New Roman" w:cs="Times New Roman"/>
          <w:sz w:val="24"/>
          <w:szCs w:val="24"/>
          <w:lang w:eastAsia="fr-FR"/>
        </w:rPr>
        <w:t>Rodríguez</w:t>
      </w:r>
      <w:proofErr w:type="spellEnd"/>
      <w:r w:rsidRPr="007A0F69">
        <w:rPr>
          <w:rFonts w:eastAsia="Times New Roman" w:cs="Times New Roman"/>
          <w:sz w:val="24"/>
          <w:szCs w:val="24"/>
          <w:lang w:eastAsia="fr-FR"/>
        </w:rPr>
        <w:t xml:space="preserve"> Gómez, Alfredo </w:t>
      </w:r>
      <w:proofErr w:type="spellStart"/>
      <w:r w:rsidRPr="007A0F69">
        <w:rPr>
          <w:rFonts w:eastAsia="Times New Roman" w:cs="Times New Roman"/>
          <w:sz w:val="24"/>
          <w:szCs w:val="24"/>
          <w:lang w:eastAsia="fr-FR"/>
        </w:rPr>
        <w:t>Sánchez</w:t>
      </w:r>
      <w:proofErr w:type="spellEnd"/>
      <w:r w:rsidRPr="007A0F69">
        <w:rPr>
          <w:rFonts w:eastAsia="Times New Roman" w:cs="Times New Roman"/>
          <w:sz w:val="24"/>
          <w:szCs w:val="24"/>
          <w:lang w:eastAsia="fr-FR"/>
        </w:rPr>
        <w:t xml:space="preserve"> Santiago, Diogo </w:t>
      </w:r>
      <w:proofErr w:type="spellStart"/>
      <w:r w:rsidRPr="007A0F69">
        <w:rPr>
          <w:rFonts w:eastAsia="Times New Roman" w:cs="Times New Roman"/>
          <w:sz w:val="24"/>
          <w:szCs w:val="24"/>
          <w:lang w:eastAsia="fr-FR"/>
        </w:rPr>
        <w:t>Sardinha</w:t>
      </w:r>
      <w:proofErr w:type="spellEnd"/>
      <w:r w:rsidRPr="007A0F69">
        <w:rPr>
          <w:rFonts w:eastAsia="Times New Roman" w:cs="Times New Roman"/>
          <w:sz w:val="24"/>
          <w:szCs w:val="24"/>
          <w:lang w:eastAsia="fr-FR"/>
        </w:rPr>
        <w:t xml:space="preserve">, Patrick </w:t>
      </w:r>
      <w:proofErr w:type="spellStart"/>
      <w:r w:rsidRPr="007A0F69">
        <w:rPr>
          <w:rFonts w:eastAsia="Times New Roman" w:cs="Times New Roman"/>
          <w:sz w:val="24"/>
          <w:szCs w:val="24"/>
          <w:lang w:eastAsia="fr-FR"/>
        </w:rPr>
        <w:t>Vauday</w:t>
      </w:r>
      <w:proofErr w:type="spellEnd"/>
      <w:r w:rsidRPr="007A0F69">
        <w:rPr>
          <w:rFonts w:eastAsia="Times New Roman" w:cs="Times New Roman"/>
          <w:sz w:val="24"/>
          <w:szCs w:val="24"/>
          <w:lang w:eastAsia="fr-FR"/>
        </w:rPr>
        <w:t xml:space="preserve">, Francisco </w:t>
      </w:r>
      <w:proofErr w:type="spellStart"/>
      <w:r w:rsidRPr="007A0F69">
        <w:rPr>
          <w:rFonts w:eastAsia="Times New Roman" w:cs="Times New Roman"/>
          <w:sz w:val="24"/>
          <w:szCs w:val="24"/>
          <w:lang w:eastAsia="fr-FR"/>
        </w:rPr>
        <w:t>Verardi</w:t>
      </w:r>
      <w:proofErr w:type="spellEnd"/>
      <w:r w:rsidRPr="007A0F69">
        <w:rPr>
          <w:rFonts w:eastAsia="Times New Roman" w:cs="Times New Roman"/>
          <w:sz w:val="24"/>
          <w:szCs w:val="24"/>
          <w:lang w:eastAsia="fr-FR"/>
        </w:rPr>
        <w:t xml:space="preserve"> Boca, Patrice </w:t>
      </w:r>
      <w:proofErr w:type="spellStart"/>
      <w:r w:rsidRPr="007A0F69">
        <w:rPr>
          <w:rFonts w:eastAsia="Times New Roman" w:cs="Times New Roman"/>
          <w:sz w:val="24"/>
          <w:szCs w:val="24"/>
          <w:lang w:eastAsia="fr-FR"/>
        </w:rPr>
        <w:t>Vermeren</w:t>
      </w:r>
      <w:proofErr w:type="spellEnd"/>
      <w:r w:rsidRPr="007A0F69">
        <w:rPr>
          <w:rFonts w:eastAsia="Times New Roman" w:cs="Times New Roman"/>
          <w:sz w:val="24"/>
          <w:szCs w:val="24"/>
          <w:lang w:eastAsia="fr-FR"/>
        </w:rPr>
        <w:t xml:space="preserve">, Pauline </w:t>
      </w:r>
      <w:proofErr w:type="spellStart"/>
      <w:r w:rsidRPr="007A0F69">
        <w:rPr>
          <w:rFonts w:eastAsia="Times New Roman" w:cs="Times New Roman"/>
          <w:sz w:val="24"/>
          <w:szCs w:val="24"/>
          <w:lang w:eastAsia="fr-FR"/>
        </w:rPr>
        <w:t>Vermeren</w:t>
      </w:r>
      <w:proofErr w:type="spellEnd"/>
      <w:r w:rsidRPr="007A0F69">
        <w:rPr>
          <w:rFonts w:eastAsia="Times New Roman" w:cs="Times New Roman"/>
          <w:sz w:val="24"/>
          <w:szCs w:val="24"/>
          <w:lang w:eastAsia="fr-FR"/>
        </w:rPr>
        <w:t xml:space="preserve">, Susana Villavicencio, Ricardo </w:t>
      </w:r>
      <w:proofErr w:type="spellStart"/>
      <w:r w:rsidRPr="007A0F69">
        <w:rPr>
          <w:rFonts w:eastAsia="Times New Roman" w:cs="Times New Roman"/>
          <w:sz w:val="24"/>
          <w:szCs w:val="24"/>
          <w:lang w:eastAsia="fr-FR"/>
        </w:rPr>
        <w:t>Viscardi</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Agostina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Weler</w:t>
      </w:r>
      <w:proofErr w:type="spellEnd"/>
      <w:r w:rsidRPr="007A0F69">
        <w:rPr>
          <w:rFonts w:eastAsia="Times New Roman" w:cs="Times New Roman"/>
          <w:sz w:val="24"/>
          <w:szCs w:val="24"/>
          <w:lang w:eastAsia="fr-FR"/>
        </w:rPr>
        <w:t>.</w:t>
      </w:r>
    </w:p>
    <w:p w14:paraId="4C3D55D0"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Participent à ce colloque : Javier </w:t>
      </w:r>
      <w:proofErr w:type="spellStart"/>
      <w:r w:rsidRPr="007A0F69">
        <w:rPr>
          <w:rFonts w:eastAsia="Times New Roman" w:cs="Times New Roman"/>
          <w:sz w:val="24"/>
          <w:szCs w:val="24"/>
          <w:lang w:eastAsia="fr-FR"/>
        </w:rPr>
        <w:t>Agüero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Aguila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Lluís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Aguiló</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Darline</w:t>
      </w:r>
      <w:proofErr w:type="spellEnd"/>
      <w:r w:rsidRPr="007A0F69">
        <w:rPr>
          <w:rFonts w:eastAsia="Times New Roman" w:cs="Times New Roman"/>
          <w:sz w:val="24"/>
          <w:szCs w:val="24"/>
          <w:lang w:eastAsia="fr-FR"/>
        </w:rPr>
        <w:t xml:space="preserve"> Alexis, Julie </w:t>
      </w:r>
      <w:proofErr w:type="spellStart"/>
      <w:r w:rsidRPr="007A0F69">
        <w:rPr>
          <w:rFonts w:eastAsia="Times New Roman" w:cs="Times New Roman"/>
          <w:sz w:val="24"/>
          <w:szCs w:val="24"/>
          <w:lang w:eastAsia="fr-FR"/>
        </w:rPr>
        <w:t>Alfonsi</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Gisele</w:t>
      </w:r>
      <w:proofErr w:type="spellEnd"/>
      <w:r w:rsidRPr="007A0F69">
        <w:rPr>
          <w:rFonts w:eastAsia="Times New Roman" w:cs="Times New Roman"/>
          <w:sz w:val="24"/>
          <w:szCs w:val="24"/>
          <w:lang w:eastAsia="fr-FR"/>
        </w:rPr>
        <w:t xml:space="preserve"> Amaya Dal Bo, Xavier Bassas, Francesca </w:t>
      </w:r>
      <w:proofErr w:type="spellStart"/>
      <w:r w:rsidRPr="007A0F69">
        <w:rPr>
          <w:rFonts w:eastAsia="Times New Roman" w:cs="Times New Roman"/>
          <w:sz w:val="24"/>
          <w:szCs w:val="24"/>
          <w:lang w:eastAsia="fr-FR"/>
        </w:rPr>
        <w:t>Belviso</w:t>
      </w:r>
      <w:proofErr w:type="spellEnd"/>
      <w:r w:rsidRPr="007A0F69">
        <w:rPr>
          <w:rFonts w:eastAsia="Times New Roman" w:cs="Times New Roman"/>
          <w:sz w:val="24"/>
          <w:szCs w:val="24"/>
          <w:lang w:eastAsia="fr-FR"/>
        </w:rPr>
        <w:t xml:space="preserve">, Alejandro Bilbao, Alma </w:t>
      </w:r>
      <w:proofErr w:type="spellStart"/>
      <w:r w:rsidRPr="007A0F69">
        <w:rPr>
          <w:rFonts w:eastAsia="Times New Roman" w:cs="Times New Roman"/>
          <w:sz w:val="24"/>
          <w:szCs w:val="24"/>
          <w:lang w:eastAsia="fr-FR"/>
        </w:rPr>
        <w:t>Bolón</w:t>
      </w:r>
      <w:proofErr w:type="spellEnd"/>
      <w:r w:rsidRPr="007A0F69">
        <w:rPr>
          <w:rFonts w:eastAsia="Times New Roman" w:cs="Times New Roman"/>
          <w:sz w:val="24"/>
          <w:szCs w:val="24"/>
          <w:lang w:eastAsia="fr-FR"/>
        </w:rPr>
        <w:t xml:space="preserve">, Amalia Boyer, Valentine Le Borgne de </w:t>
      </w:r>
      <w:proofErr w:type="spellStart"/>
      <w:r w:rsidRPr="007A0F69">
        <w:rPr>
          <w:rFonts w:eastAsia="Times New Roman" w:cs="Times New Roman"/>
          <w:sz w:val="24"/>
          <w:szCs w:val="24"/>
          <w:lang w:eastAsia="fr-FR"/>
        </w:rPr>
        <w:t>Boisriou</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Cathérine</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Bréchignac</w:t>
      </w:r>
      <w:proofErr w:type="spellEnd"/>
      <w:r w:rsidRPr="007A0F69">
        <w:rPr>
          <w:rFonts w:eastAsia="Times New Roman" w:cs="Times New Roman"/>
          <w:sz w:val="24"/>
          <w:szCs w:val="24"/>
          <w:lang w:eastAsia="fr-FR"/>
        </w:rPr>
        <w:t xml:space="preserve">, Jean-Jacques Cadet, Andrés </w:t>
      </w:r>
      <w:proofErr w:type="spellStart"/>
      <w:r w:rsidRPr="007A0F69">
        <w:rPr>
          <w:rFonts w:eastAsia="Times New Roman" w:cs="Times New Roman"/>
          <w:sz w:val="24"/>
          <w:szCs w:val="24"/>
          <w:lang w:eastAsia="fr-FR"/>
        </w:rPr>
        <w:t>Camarillo</w:t>
      </w:r>
      <w:proofErr w:type="spellEnd"/>
      <w:r w:rsidRPr="007A0F69">
        <w:rPr>
          <w:rFonts w:eastAsia="Times New Roman" w:cs="Times New Roman"/>
          <w:sz w:val="24"/>
          <w:szCs w:val="24"/>
          <w:lang w:eastAsia="fr-FR"/>
        </w:rPr>
        <w:t xml:space="preserve"> Quesada, Jordi Carmona </w:t>
      </w:r>
      <w:proofErr w:type="spellStart"/>
      <w:r w:rsidRPr="007A0F69">
        <w:rPr>
          <w:rFonts w:eastAsia="Times New Roman" w:cs="Times New Roman"/>
          <w:sz w:val="24"/>
          <w:szCs w:val="24"/>
          <w:lang w:eastAsia="fr-FR"/>
        </w:rPr>
        <w:t>Hurtado</w:t>
      </w:r>
      <w:proofErr w:type="spellEnd"/>
      <w:r w:rsidRPr="007A0F69">
        <w:rPr>
          <w:rFonts w:eastAsia="Times New Roman" w:cs="Times New Roman"/>
          <w:sz w:val="24"/>
          <w:szCs w:val="24"/>
          <w:lang w:eastAsia="fr-FR"/>
        </w:rPr>
        <w:t xml:space="preserve">, Gustavo </w:t>
      </w:r>
      <w:proofErr w:type="spellStart"/>
      <w:r w:rsidRPr="007A0F69">
        <w:rPr>
          <w:rFonts w:eastAsia="Times New Roman" w:cs="Times New Roman"/>
          <w:sz w:val="24"/>
          <w:szCs w:val="24"/>
          <w:lang w:eastAsia="fr-FR"/>
        </w:rPr>
        <w:t>Celedón</w:t>
      </w:r>
      <w:proofErr w:type="spellEnd"/>
      <w:r w:rsidRPr="007A0F69">
        <w:rPr>
          <w:rFonts w:eastAsia="Times New Roman" w:cs="Times New Roman"/>
          <w:sz w:val="24"/>
          <w:szCs w:val="24"/>
          <w:lang w:eastAsia="fr-FR"/>
        </w:rPr>
        <w:t xml:space="preserve">, Filipe </w:t>
      </w:r>
      <w:proofErr w:type="spellStart"/>
      <w:r w:rsidRPr="007A0F69">
        <w:rPr>
          <w:rFonts w:eastAsia="Times New Roman" w:cs="Times New Roman"/>
          <w:sz w:val="24"/>
          <w:szCs w:val="24"/>
          <w:lang w:eastAsia="fr-FR"/>
        </w:rPr>
        <w:t>Ceppas</w:t>
      </w:r>
      <w:proofErr w:type="spellEnd"/>
      <w:r w:rsidRPr="007A0F69">
        <w:rPr>
          <w:rFonts w:eastAsia="Times New Roman" w:cs="Times New Roman"/>
          <w:sz w:val="24"/>
          <w:szCs w:val="24"/>
          <w:lang w:eastAsia="fr-FR"/>
        </w:rPr>
        <w:t xml:space="preserve">, Gustavo </w:t>
      </w:r>
      <w:proofErr w:type="spellStart"/>
      <w:r w:rsidRPr="007A0F69">
        <w:rPr>
          <w:rFonts w:eastAsia="Times New Roman" w:cs="Times New Roman"/>
          <w:sz w:val="24"/>
          <w:szCs w:val="24"/>
          <w:lang w:eastAsia="fr-FR"/>
        </w:rPr>
        <w:t>Chataignier</w:t>
      </w:r>
      <w:proofErr w:type="spellEnd"/>
      <w:r w:rsidRPr="007A0F69">
        <w:rPr>
          <w:rFonts w:eastAsia="Times New Roman" w:cs="Times New Roman"/>
          <w:sz w:val="24"/>
          <w:szCs w:val="24"/>
          <w:lang w:eastAsia="fr-FR"/>
        </w:rPr>
        <w:t xml:space="preserve">, Alexis </w:t>
      </w:r>
      <w:proofErr w:type="spellStart"/>
      <w:r w:rsidRPr="007A0F69">
        <w:rPr>
          <w:rFonts w:eastAsia="Times New Roman" w:cs="Times New Roman"/>
          <w:sz w:val="24"/>
          <w:szCs w:val="24"/>
          <w:lang w:eastAsia="fr-FR"/>
        </w:rPr>
        <w:t>Chausovsky</w:t>
      </w:r>
      <w:proofErr w:type="spellEnd"/>
      <w:r w:rsidRPr="007A0F69">
        <w:rPr>
          <w:rFonts w:eastAsia="Times New Roman" w:cs="Times New Roman"/>
          <w:sz w:val="24"/>
          <w:szCs w:val="24"/>
          <w:lang w:eastAsia="fr-FR"/>
        </w:rPr>
        <w:t xml:space="preserve">, Lakhdar </w:t>
      </w:r>
      <w:proofErr w:type="spellStart"/>
      <w:r w:rsidRPr="007A0F69">
        <w:rPr>
          <w:rFonts w:eastAsia="Times New Roman" w:cs="Times New Roman"/>
          <w:sz w:val="24"/>
          <w:szCs w:val="24"/>
          <w:lang w:eastAsia="fr-FR"/>
        </w:rPr>
        <w:t>Chennaf</w:t>
      </w:r>
      <w:proofErr w:type="spellEnd"/>
      <w:r w:rsidRPr="007A0F69">
        <w:rPr>
          <w:rFonts w:eastAsia="Times New Roman" w:cs="Times New Roman"/>
          <w:sz w:val="24"/>
          <w:szCs w:val="24"/>
          <w:lang w:eastAsia="fr-FR"/>
        </w:rPr>
        <w:t xml:space="preserve">, Michèle Cohen-Halimi, Leticia Conti </w:t>
      </w:r>
      <w:proofErr w:type="spellStart"/>
      <w:r w:rsidRPr="007A0F69">
        <w:rPr>
          <w:rFonts w:eastAsia="Times New Roman" w:cs="Times New Roman"/>
          <w:sz w:val="24"/>
          <w:szCs w:val="24"/>
          <w:lang w:eastAsia="fr-FR"/>
        </w:rPr>
        <w:t>Decarli</w:t>
      </w:r>
      <w:proofErr w:type="spellEnd"/>
      <w:r w:rsidRPr="007A0F69">
        <w:rPr>
          <w:rFonts w:eastAsia="Times New Roman" w:cs="Times New Roman"/>
          <w:sz w:val="24"/>
          <w:szCs w:val="24"/>
          <w:lang w:eastAsia="fr-FR"/>
        </w:rPr>
        <w:t>, Carlos Contreras-</w:t>
      </w:r>
      <w:proofErr w:type="spellStart"/>
      <w:r w:rsidRPr="007A0F69">
        <w:rPr>
          <w:rFonts w:eastAsia="Times New Roman" w:cs="Times New Roman"/>
          <w:sz w:val="24"/>
          <w:szCs w:val="24"/>
          <w:lang w:eastAsia="fr-FR"/>
        </w:rPr>
        <w:t>Huala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Fedra</w:t>
      </w:r>
      <w:proofErr w:type="spellEnd"/>
      <w:r w:rsidRPr="007A0F69">
        <w:rPr>
          <w:rFonts w:eastAsia="Times New Roman" w:cs="Times New Roman"/>
          <w:sz w:val="24"/>
          <w:szCs w:val="24"/>
          <w:lang w:eastAsia="fr-FR"/>
        </w:rPr>
        <w:t xml:space="preserve"> Cuestas, Marie </w:t>
      </w:r>
      <w:proofErr w:type="spellStart"/>
      <w:r w:rsidRPr="007A0F69">
        <w:rPr>
          <w:rFonts w:eastAsia="Times New Roman" w:cs="Times New Roman"/>
          <w:sz w:val="24"/>
          <w:szCs w:val="24"/>
          <w:lang w:eastAsia="fr-FR"/>
        </w:rPr>
        <w:t>Cuillerai</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Sameh</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Dellaï</w:t>
      </w:r>
      <w:proofErr w:type="spellEnd"/>
      <w:r w:rsidRPr="007A0F69">
        <w:rPr>
          <w:rFonts w:eastAsia="Times New Roman" w:cs="Times New Roman"/>
          <w:sz w:val="24"/>
          <w:szCs w:val="24"/>
          <w:lang w:eastAsia="fr-FR"/>
        </w:rPr>
        <w:t xml:space="preserve">, Joana </w:t>
      </w:r>
      <w:proofErr w:type="spellStart"/>
      <w:r w:rsidRPr="007A0F69">
        <w:rPr>
          <w:rFonts w:eastAsia="Times New Roman" w:cs="Times New Roman"/>
          <w:sz w:val="24"/>
          <w:szCs w:val="24"/>
          <w:lang w:eastAsia="fr-FR"/>
        </w:rPr>
        <w:t>Desplat</w:t>
      </w:r>
      <w:proofErr w:type="spellEnd"/>
      <w:r w:rsidRPr="007A0F69">
        <w:rPr>
          <w:rFonts w:eastAsia="Times New Roman" w:cs="Times New Roman"/>
          <w:sz w:val="24"/>
          <w:szCs w:val="24"/>
          <w:lang w:eastAsia="fr-FR"/>
        </w:rPr>
        <w:t xml:space="preserve">-Roger, Guadalupe </w:t>
      </w:r>
      <w:proofErr w:type="spellStart"/>
      <w:r w:rsidRPr="007A0F69">
        <w:rPr>
          <w:rFonts w:eastAsia="Times New Roman" w:cs="Times New Roman"/>
          <w:sz w:val="24"/>
          <w:szCs w:val="24"/>
          <w:lang w:eastAsia="fr-FR"/>
        </w:rPr>
        <w:t>Deza</w:t>
      </w:r>
      <w:proofErr w:type="spellEnd"/>
      <w:r w:rsidRPr="007A0F69">
        <w:rPr>
          <w:rFonts w:eastAsia="Times New Roman" w:cs="Times New Roman"/>
          <w:sz w:val="24"/>
          <w:szCs w:val="24"/>
          <w:lang w:eastAsia="fr-FR"/>
        </w:rPr>
        <w:t xml:space="preserve">, Rodrigo Diaz Maldonado, Stéphane </w:t>
      </w:r>
      <w:proofErr w:type="spellStart"/>
      <w:r w:rsidRPr="007A0F69">
        <w:rPr>
          <w:rFonts w:eastAsia="Times New Roman" w:cs="Times New Roman"/>
          <w:sz w:val="24"/>
          <w:szCs w:val="24"/>
          <w:lang w:eastAsia="fr-FR"/>
        </w:rPr>
        <w:t>Douailler</w:t>
      </w:r>
      <w:proofErr w:type="spellEnd"/>
      <w:r w:rsidRPr="007A0F69">
        <w:rPr>
          <w:rFonts w:eastAsia="Times New Roman" w:cs="Times New Roman"/>
          <w:sz w:val="24"/>
          <w:szCs w:val="24"/>
          <w:lang w:eastAsia="fr-FR"/>
        </w:rPr>
        <w:t xml:space="preserve">, Jean-François </w:t>
      </w:r>
      <w:proofErr w:type="spellStart"/>
      <w:r w:rsidRPr="007A0F69">
        <w:rPr>
          <w:rFonts w:eastAsia="Times New Roman" w:cs="Times New Roman"/>
          <w:sz w:val="24"/>
          <w:szCs w:val="24"/>
          <w:lang w:eastAsia="fr-FR"/>
        </w:rPr>
        <w:t>Dupeyron</w:t>
      </w:r>
      <w:proofErr w:type="spellEnd"/>
      <w:r w:rsidRPr="007A0F69">
        <w:rPr>
          <w:rFonts w:eastAsia="Times New Roman" w:cs="Times New Roman"/>
          <w:sz w:val="24"/>
          <w:szCs w:val="24"/>
          <w:lang w:eastAsia="fr-FR"/>
        </w:rPr>
        <w:t xml:space="preserve">, Yves </w:t>
      </w:r>
      <w:proofErr w:type="spellStart"/>
      <w:r w:rsidRPr="007A0F69">
        <w:rPr>
          <w:rFonts w:eastAsia="Times New Roman" w:cs="Times New Roman"/>
          <w:sz w:val="24"/>
          <w:szCs w:val="24"/>
          <w:lang w:eastAsia="fr-FR"/>
        </w:rPr>
        <w:t>Duroux</w:t>
      </w:r>
      <w:proofErr w:type="spellEnd"/>
      <w:r w:rsidRPr="007A0F69">
        <w:rPr>
          <w:rFonts w:eastAsia="Times New Roman" w:cs="Times New Roman"/>
          <w:sz w:val="24"/>
          <w:szCs w:val="24"/>
          <w:lang w:eastAsia="fr-FR"/>
        </w:rPr>
        <w:t xml:space="preserve">, Sara </w:t>
      </w:r>
      <w:proofErr w:type="spellStart"/>
      <w:r w:rsidRPr="007A0F69">
        <w:rPr>
          <w:rFonts w:eastAsia="Times New Roman" w:cs="Times New Roman"/>
          <w:sz w:val="24"/>
          <w:szCs w:val="24"/>
          <w:lang w:eastAsia="fr-FR"/>
        </w:rPr>
        <w:t>Fadabini</w:t>
      </w:r>
      <w:proofErr w:type="spellEnd"/>
      <w:r w:rsidRPr="007A0F69">
        <w:rPr>
          <w:rFonts w:eastAsia="Times New Roman" w:cs="Times New Roman"/>
          <w:sz w:val="24"/>
          <w:szCs w:val="24"/>
          <w:lang w:eastAsia="fr-FR"/>
        </w:rPr>
        <w:t xml:space="preserve">, Louise Ferté, </w:t>
      </w:r>
      <w:proofErr w:type="spellStart"/>
      <w:r w:rsidRPr="007A0F69">
        <w:rPr>
          <w:rFonts w:eastAsia="Times New Roman" w:cs="Times New Roman"/>
          <w:sz w:val="24"/>
          <w:szCs w:val="24"/>
          <w:lang w:eastAsia="fr-FR"/>
        </w:rPr>
        <w:t>Graciela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Ferrás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Obed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Frausto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Gatica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Alejandra</w:t>
      </w:r>
      <w:proofErr w:type="spellEnd"/>
      <w:r w:rsidRPr="007A0F69">
        <w:rPr>
          <w:rFonts w:eastAsia="Times New Roman" w:cs="Times New Roman"/>
          <w:sz w:val="24"/>
          <w:szCs w:val="24"/>
          <w:lang w:eastAsia="fr-FR"/>
        </w:rPr>
        <w:t xml:space="preserve"> Gabriele, Griselda </w:t>
      </w:r>
      <w:proofErr w:type="spellStart"/>
      <w:r w:rsidRPr="007A0F69">
        <w:rPr>
          <w:rFonts w:eastAsia="Times New Roman" w:cs="Times New Roman"/>
          <w:sz w:val="24"/>
          <w:szCs w:val="24"/>
          <w:lang w:eastAsia="fr-FR"/>
        </w:rPr>
        <w:t>Gaiada</w:t>
      </w:r>
      <w:proofErr w:type="spellEnd"/>
      <w:r w:rsidRPr="007A0F69">
        <w:rPr>
          <w:rFonts w:eastAsia="Times New Roman" w:cs="Times New Roman"/>
          <w:sz w:val="24"/>
          <w:szCs w:val="24"/>
          <w:lang w:eastAsia="fr-FR"/>
        </w:rPr>
        <w:t xml:space="preserve">, Jean-René Garcia, Marcos García de la Huerta Izquierdo, Michèle </w:t>
      </w:r>
      <w:proofErr w:type="spellStart"/>
      <w:r w:rsidRPr="007A0F69">
        <w:rPr>
          <w:rFonts w:eastAsia="Times New Roman" w:cs="Times New Roman"/>
          <w:sz w:val="24"/>
          <w:szCs w:val="24"/>
          <w:lang w:eastAsia="fr-FR"/>
        </w:rPr>
        <w:t>Gendreau-Massaloux</w:t>
      </w:r>
      <w:proofErr w:type="spellEnd"/>
      <w:r w:rsidRPr="007A0F69">
        <w:rPr>
          <w:rFonts w:eastAsia="Times New Roman" w:cs="Times New Roman"/>
          <w:sz w:val="24"/>
          <w:szCs w:val="24"/>
          <w:lang w:eastAsia="fr-FR"/>
        </w:rPr>
        <w:t xml:space="preserve">, Baptiste </w:t>
      </w:r>
      <w:proofErr w:type="spellStart"/>
      <w:r w:rsidRPr="007A0F69">
        <w:rPr>
          <w:rFonts w:eastAsia="Times New Roman" w:cs="Times New Roman"/>
          <w:sz w:val="24"/>
          <w:szCs w:val="24"/>
          <w:lang w:eastAsia="fr-FR"/>
        </w:rPr>
        <w:t>Gillier</w:t>
      </w:r>
      <w:proofErr w:type="spellEnd"/>
      <w:r w:rsidRPr="007A0F69">
        <w:rPr>
          <w:rFonts w:eastAsia="Times New Roman" w:cs="Times New Roman"/>
          <w:sz w:val="24"/>
          <w:szCs w:val="24"/>
          <w:lang w:eastAsia="fr-FR"/>
        </w:rPr>
        <w:t xml:space="preserve">, Francisco </w:t>
      </w:r>
      <w:proofErr w:type="spellStart"/>
      <w:r w:rsidRPr="007A0F69">
        <w:rPr>
          <w:rFonts w:eastAsia="Times New Roman" w:cs="Times New Roman"/>
          <w:sz w:val="24"/>
          <w:szCs w:val="24"/>
          <w:lang w:eastAsia="fr-FR"/>
        </w:rPr>
        <w:t>Gordillo</w:t>
      </w:r>
      <w:proofErr w:type="spellEnd"/>
      <w:r w:rsidRPr="007A0F69">
        <w:rPr>
          <w:rFonts w:eastAsia="Times New Roman" w:cs="Times New Roman"/>
          <w:sz w:val="24"/>
          <w:szCs w:val="24"/>
          <w:lang w:eastAsia="fr-FR"/>
        </w:rPr>
        <w:t xml:space="preserve">, Ninon </w:t>
      </w:r>
      <w:proofErr w:type="spellStart"/>
      <w:r w:rsidRPr="007A0F69">
        <w:rPr>
          <w:rFonts w:eastAsia="Times New Roman" w:cs="Times New Roman"/>
          <w:sz w:val="24"/>
          <w:szCs w:val="24"/>
          <w:lang w:eastAsia="fr-FR"/>
        </w:rPr>
        <w:t>Grangé</w:t>
      </w:r>
      <w:proofErr w:type="spellEnd"/>
      <w:r w:rsidRPr="007A0F69">
        <w:rPr>
          <w:rFonts w:eastAsia="Times New Roman" w:cs="Times New Roman"/>
          <w:sz w:val="24"/>
          <w:szCs w:val="24"/>
          <w:lang w:eastAsia="fr-FR"/>
        </w:rPr>
        <w:t xml:space="preserve">, Claudia </w:t>
      </w:r>
      <w:proofErr w:type="spellStart"/>
      <w:r w:rsidRPr="007A0F69">
        <w:rPr>
          <w:rFonts w:eastAsia="Times New Roman" w:cs="Times New Roman"/>
          <w:sz w:val="24"/>
          <w:szCs w:val="24"/>
          <w:lang w:eastAsia="fr-FR"/>
        </w:rPr>
        <w:t>Gutiérrez</w:t>
      </w:r>
      <w:proofErr w:type="spellEnd"/>
      <w:r w:rsidRPr="007A0F69">
        <w:rPr>
          <w:rFonts w:eastAsia="Times New Roman" w:cs="Times New Roman"/>
          <w:sz w:val="24"/>
          <w:szCs w:val="24"/>
          <w:lang w:eastAsia="fr-FR"/>
        </w:rPr>
        <w:t xml:space="preserve">, Rada </w:t>
      </w:r>
      <w:proofErr w:type="spellStart"/>
      <w:r w:rsidRPr="007A0F69">
        <w:rPr>
          <w:rFonts w:eastAsia="Times New Roman" w:cs="Times New Roman"/>
          <w:sz w:val="24"/>
          <w:szCs w:val="24"/>
          <w:lang w:eastAsia="fr-FR"/>
        </w:rPr>
        <w:t>Ivekovic</w:t>
      </w:r>
      <w:proofErr w:type="spellEnd"/>
      <w:r w:rsidRPr="007A0F69">
        <w:rPr>
          <w:rFonts w:eastAsia="Times New Roman" w:cs="Times New Roman"/>
          <w:sz w:val="24"/>
          <w:szCs w:val="24"/>
          <w:lang w:eastAsia="fr-FR"/>
        </w:rPr>
        <w:t xml:space="preserve">, Esther Jordana, </w:t>
      </w:r>
      <w:proofErr w:type="spellStart"/>
      <w:r w:rsidRPr="007A0F69">
        <w:rPr>
          <w:rFonts w:eastAsia="Times New Roman" w:cs="Times New Roman"/>
          <w:sz w:val="24"/>
          <w:szCs w:val="24"/>
          <w:lang w:eastAsia="fr-FR"/>
        </w:rPr>
        <w:t>Sebastian</w:t>
      </w:r>
      <w:proofErr w:type="spellEnd"/>
      <w:r w:rsidRPr="007A0F69">
        <w:rPr>
          <w:rFonts w:eastAsia="Times New Roman" w:cs="Times New Roman"/>
          <w:sz w:val="24"/>
          <w:szCs w:val="24"/>
          <w:lang w:eastAsia="fr-FR"/>
        </w:rPr>
        <w:t xml:space="preserve"> Kock, Anne </w:t>
      </w:r>
      <w:proofErr w:type="spellStart"/>
      <w:r w:rsidRPr="007A0F69">
        <w:rPr>
          <w:rFonts w:eastAsia="Times New Roman" w:cs="Times New Roman"/>
          <w:sz w:val="24"/>
          <w:szCs w:val="24"/>
          <w:lang w:eastAsia="fr-FR"/>
        </w:rPr>
        <w:t>Kupiec</w:t>
      </w:r>
      <w:proofErr w:type="spellEnd"/>
      <w:r w:rsidRPr="007A0F69">
        <w:rPr>
          <w:rFonts w:eastAsia="Times New Roman" w:cs="Times New Roman"/>
          <w:sz w:val="24"/>
          <w:szCs w:val="24"/>
          <w:lang w:eastAsia="fr-FR"/>
        </w:rPr>
        <w:t xml:space="preserve">, Guillaume Le Blanc, Alessandro di Lima Francisco, </w:t>
      </w:r>
      <w:proofErr w:type="spellStart"/>
      <w:r w:rsidRPr="007A0F69">
        <w:rPr>
          <w:rFonts w:eastAsia="Times New Roman" w:cs="Times New Roman"/>
          <w:sz w:val="24"/>
          <w:szCs w:val="24"/>
          <w:lang w:eastAsia="fr-FR"/>
        </w:rPr>
        <w:t>Frederico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Lyra</w:t>
      </w:r>
      <w:proofErr w:type="spellEnd"/>
      <w:r w:rsidRPr="007A0F69">
        <w:rPr>
          <w:rFonts w:eastAsia="Times New Roman" w:cs="Times New Roman"/>
          <w:sz w:val="24"/>
          <w:szCs w:val="24"/>
          <w:lang w:eastAsia="fr-FR"/>
        </w:rPr>
        <w:t xml:space="preserve"> de Carvalho, Laura </w:t>
      </w:r>
      <w:proofErr w:type="spellStart"/>
      <w:r w:rsidRPr="007A0F69">
        <w:rPr>
          <w:rFonts w:eastAsia="Times New Roman" w:cs="Times New Roman"/>
          <w:sz w:val="24"/>
          <w:szCs w:val="24"/>
          <w:lang w:eastAsia="fr-FR"/>
        </w:rPr>
        <w:t>Llevadot</w:t>
      </w:r>
      <w:proofErr w:type="spellEnd"/>
      <w:r w:rsidRPr="007A0F69">
        <w:rPr>
          <w:rFonts w:eastAsia="Times New Roman" w:cs="Times New Roman"/>
          <w:sz w:val="24"/>
          <w:szCs w:val="24"/>
          <w:lang w:eastAsia="fr-FR"/>
        </w:rPr>
        <w:t xml:space="preserve">, Georges </w:t>
      </w:r>
      <w:proofErr w:type="spellStart"/>
      <w:r w:rsidRPr="007A0F69">
        <w:rPr>
          <w:rFonts w:eastAsia="Times New Roman" w:cs="Times New Roman"/>
          <w:sz w:val="24"/>
          <w:szCs w:val="24"/>
          <w:lang w:eastAsia="fr-FR"/>
        </w:rPr>
        <w:t>Lomné</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Luz</w:t>
      </w:r>
      <w:proofErr w:type="spellEnd"/>
      <w:r w:rsidRPr="007A0F69">
        <w:rPr>
          <w:rFonts w:eastAsia="Times New Roman" w:cs="Times New Roman"/>
          <w:sz w:val="24"/>
          <w:szCs w:val="24"/>
          <w:lang w:eastAsia="fr-FR"/>
        </w:rPr>
        <w:t xml:space="preserve"> María </w:t>
      </w:r>
      <w:proofErr w:type="spellStart"/>
      <w:r w:rsidRPr="007A0F69">
        <w:rPr>
          <w:rFonts w:eastAsia="Times New Roman" w:cs="Times New Roman"/>
          <w:sz w:val="24"/>
          <w:szCs w:val="24"/>
          <w:lang w:eastAsia="fr-FR"/>
        </w:rPr>
        <w:t>Lozano</w:t>
      </w:r>
      <w:proofErr w:type="spellEnd"/>
      <w:r w:rsidRPr="007A0F69">
        <w:rPr>
          <w:rFonts w:eastAsia="Times New Roman" w:cs="Times New Roman"/>
          <w:sz w:val="24"/>
          <w:szCs w:val="24"/>
          <w:lang w:eastAsia="fr-FR"/>
        </w:rPr>
        <w:t xml:space="preserve"> Suárez, Martin </w:t>
      </w:r>
      <w:proofErr w:type="spellStart"/>
      <w:r w:rsidRPr="007A0F69">
        <w:rPr>
          <w:rFonts w:eastAsia="Times New Roman" w:cs="Times New Roman"/>
          <w:sz w:val="24"/>
          <w:szCs w:val="24"/>
          <w:lang w:eastAsia="fr-FR"/>
        </w:rPr>
        <w:t>Macias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Sorondo</w:t>
      </w:r>
      <w:proofErr w:type="spellEnd"/>
      <w:r w:rsidRPr="007A0F69">
        <w:rPr>
          <w:rFonts w:eastAsia="Times New Roman" w:cs="Times New Roman"/>
          <w:sz w:val="24"/>
          <w:szCs w:val="24"/>
          <w:lang w:eastAsia="fr-FR"/>
        </w:rPr>
        <w:t xml:space="preserve">, Ousmane </w:t>
      </w:r>
      <w:proofErr w:type="spellStart"/>
      <w:r w:rsidRPr="007A0F69">
        <w:rPr>
          <w:rFonts w:eastAsia="Times New Roman" w:cs="Times New Roman"/>
          <w:sz w:val="24"/>
          <w:szCs w:val="24"/>
          <w:lang w:eastAsia="fr-FR"/>
        </w:rPr>
        <w:t>Mballo</w:t>
      </w:r>
      <w:proofErr w:type="spellEnd"/>
      <w:r w:rsidRPr="007A0F69">
        <w:rPr>
          <w:rFonts w:eastAsia="Times New Roman" w:cs="Times New Roman"/>
          <w:sz w:val="24"/>
          <w:szCs w:val="24"/>
          <w:lang w:eastAsia="fr-FR"/>
        </w:rPr>
        <w:t xml:space="preserve">, Maia </w:t>
      </w:r>
      <w:proofErr w:type="spellStart"/>
      <w:r w:rsidRPr="007A0F69">
        <w:rPr>
          <w:rFonts w:eastAsia="Times New Roman" w:cs="Times New Roman"/>
          <w:sz w:val="24"/>
          <w:szCs w:val="24"/>
          <w:lang w:eastAsia="fr-FR"/>
        </w:rPr>
        <w:t>Minnaert</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Inés</w:t>
      </w:r>
      <w:proofErr w:type="spellEnd"/>
      <w:r w:rsidRPr="007A0F69">
        <w:rPr>
          <w:rFonts w:eastAsia="Times New Roman" w:cs="Times New Roman"/>
          <w:sz w:val="24"/>
          <w:szCs w:val="24"/>
          <w:lang w:eastAsia="fr-FR"/>
        </w:rPr>
        <w:t xml:space="preserve"> Molina </w:t>
      </w:r>
      <w:proofErr w:type="spellStart"/>
      <w:r w:rsidRPr="007A0F69">
        <w:rPr>
          <w:rFonts w:eastAsia="Times New Roman" w:cs="Times New Roman"/>
          <w:sz w:val="24"/>
          <w:szCs w:val="24"/>
          <w:lang w:eastAsia="fr-FR"/>
        </w:rPr>
        <w:t>Navea</w:t>
      </w:r>
      <w:proofErr w:type="spellEnd"/>
      <w:r w:rsidRPr="007A0F69">
        <w:rPr>
          <w:rFonts w:eastAsia="Times New Roman" w:cs="Times New Roman"/>
          <w:sz w:val="24"/>
          <w:szCs w:val="24"/>
          <w:lang w:eastAsia="fr-FR"/>
        </w:rPr>
        <w:t xml:space="preserve">, Leonardo Moreira, Pierre François Moreau, Manuella </w:t>
      </w:r>
      <w:proofErr w:type="spellStart"/>
      <w:r w:rsidRPr="007A0F69">
        <w:rPr>
          <w:rFonts w:eastAsia="Times New Roman" w:cs="Times New Roman"/>
          <w:sz w:val="24"/>
          <w:szCs w:val="24"/>
          <w:lang w:eastAsia="fr-FR"/>
        </w:rPr>
        <w:t>Mucury</w:t>
      </w:r>
      <w:proofErr w:type="spellEnd"/>
      <w:r w:rsidRPr="007A0F69">
        <w:rPr>
          <w:rFonts w:eastAsia="Times New Roman" w:cs="Times New Roman"/>
          <w:sz w:val="24"/>
          <w:szCs w:val="24"/>
          <w:lang w:eastAsia="fr-FR"/>
        </w:rPr>
        <w:t xml:space="preserve"> Teixeira, Francisco </w:t>
      </w:r>
      <w:proofErr w:type="spellStart"/>
      <w:r w:rsidRPr="007A0F69">
        <w:rPr>
          <w:rFonts w:eastAsia="Times New Roman" w:cs="Times New Roman"/>
          <w:sz w:val="24"/>
          <w:szCs w:val="24"/>
          <w:lang w:eastAsia="fr-FR"/>
        </w:rPr>
        <w:t>Naishtat</w:t>
      </w:r>
      <w:proofErr w:type="spellEnd"/>
      <w:r w:rsidRPr="007A0F69">
        <w:rPr>
          <w:rFonts w:eastAsia="Times New Roman" w:cs="Times New Roman"/>
          <w:sz w:val="24"/>
          <w:szCs w:val="24"/>
          <w:lang w:eastAsia="fr-FR"/>
        </w:rPr>
        <w:t xml:space="preserve">, Bertrand </w:t>
      </w:r>
      <w:proofErr w:type="spellStart"/>
      <w:r w:rsidRPr="007A0F69">
        <w:rPr>
          <w:rFonts w:eastAsia="Times New Roman" w:cs="Times New Roman"/>
          <w:sz w:val="24"/>
          <w:szCs w:val="24"/>
          <w:lang w:eastAsia="fr-FR"/>
        </w:rPr>
        <w:t>Ogilvie</w:t>
      </w:r>
      <w:proofErr w:type="spellEnd"/>
      <w:r w:rsidRPr="007A0F69">
        <w:rPr>
          <w:rFonts w:eastAsia="Times New Roman" w:cs="Times New Roman"/>
          <w:sz w:val="24"/>
          <w:szCs w:val="24"/>
          <w:lang w:eastAsia="fr-FR"/>
        </w:rPr>
        <w:t xml:space="preserve">, Jean </w:t>
      </w:r>
      <w:proofErr w:type="spellStart"/>
      <w:r w:rsidRPr="007A0F69">
        <w:rPr>
          <w:rFonts w:eastAsia="Times New Roman" w:cs="Times New Roman"/>
          <w:sz w:val="24"/>
          <w:szCs w:val="24"/>
          <w:lang w:eastAsia="fr-FR"/>
        </w:rPr>
        <w:t>Herold</w:t>
      </w:r>
      <w:proofErr w:type="spellEnd"/>
      <w:r w:rsidRPr="007A0F69">
        <w:rPr>
          <w:rFonts w:eastAsia="Times New Roman" w:cs="Times New Roman"/>
          <w:sz w:val="24"/>
          <w:szCs w:val="24"/>
          <w:lang w:eastAsia="fr-FR"/>
        </w:rPr>
        <w:t xml:space="preserve"> Paul, Ana Paula </w:t>
      </w:r>
      <w:proofErr w:type="spellStart"/>
      <w:r w:rsidRPr="007A0F69">
        <w:rPr>
          <w:rFonts w:eastAsia="Times New Roman" w:cs="Times New Roman"/>
          <w:sz w:val="24"/>
          <w:szCs w:val="24"/>
          <w:lang w:eastAsia="fr-FR"/>
        </w:rPr>
        <w:t>Penchaszadeh</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Elen</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Pimentel</w:t>
      </w:r>
      <w:proofErr w:type="spellEnd"/>
      <w:r w:rsidRPr="007A0F69">
        <w:rPr>
          <w:rFonts w:eastAsia="Times New Roman" w:cs="Times New Roman"/>
          <w:sz w:val="24"/>
          <w:szCs w:val="24"/>
          <w:lang w:eastAsia="fr-FR"/>
        </w:rPr>
        <w:t xml:space="preserve">, Dalila </w:t>
      </w:r>
      <w:proofErr w:type="spellStart"/>
      <w:r w:rsidRPr="007A0F69">
        <w:rPr>
          <w:rFonts w:eastAsia="Times New Roman" w:cs="Times New Roman"/>
          <w:sz w:val="24"/>
          <w:szCs w:val="24"/>
          <w:lang w:eastAsia="fr-FR"/>
        </w:rPr>
        <w:t>Pinheiro</w:t>
      </w:r>
      <w:proofErr w:type="spellEnd"/>
      <w:r w:rsidRPr="007A0F69">
        <w:rPr>
          <w:rFonts w:eastAsia="Times New Roman" w:cs="Times New Roman"/>
          <w:sz w:val="24"/>
          <w:szCs w:val="24"/>
          <w:lang w:eastAsia="fr-FR"/>
        </w:rPr>
        <w:t xml:space="preserve"> Silva, </w:t>
      </w:r>
      <w:proofErr w:type="spellStart"/>
      <w:r w:rsidRPr="007A0F69">
        <w:rPr>
          <w:rFonts w:eastAsia="Times New Roman" w:cs="Times New Roman"/>
          <w:sz w:val="24"/>
          <w:szCs w:val="24"/>
          <w:lang w:eastAsia="fr-FR"/>
        </w:rPr>
        <w:t>Behrang</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Pourhosseini</w:t>
      </w:r>
      <w:proofErr w:type="spellEnd"/>
      <w:r w:rsidRPr="007A0F69">
        <w:rPr>
          <w:rFonts w:eastAsia="Times New Roman" w:cs="Times New Roman"/>
          <w:sz w:val="24"/>
          <w:szCs w:val="24"/>
          <w:lang w:eastAsia="fr-FR"/>
        </w:rPr>
        <w:t xml:space="preserve">, Renzo </w:t>
      </w:r>
      <w:proofErr w:type="spellStart"/>
      <w:r w:rsidRPr="007A0F69">
        <w:rPr>
          <w:rFonts w:eastAsia="Times New Roman" w:cs="Times New Roman"/>
          <w:sz w:val="24"/>
          <w:szCs w:val="24"/>
          <w:lang w:eastAsia="fr-FR"/>
        </w:rPr>
        <w:t>Ragghianti</w:t>
      </w:r>
      <w:proofErr w:type="spellEnd"/>
      <w:r w:rsidRPr="007A0F69">
        <w:rPr>
          <w:rFonts w:eastAsia="Times New Roman" w:cs="Times New Roman"/>
          <w:sz w:val="24"/>
          <w:szCs w:val="24"/>
          <w:lang w:eastAsia="fr-FR"/>
        </w:rPr>
        <w:t xml:space="preserve">, Jérémy </w:t>
      </w:r>
      <w:proofErr w:type="spellStart"/>
      <w:r w:rsidRPr="007A0F69">
        <w:rPr>
          <w:rFonts w:eastAsia="Times New Roman" w:cs="Times New Roman"/>
          <w:sz w:val="24"/>
          <w:szCs w:val="24"/>
          <w:lang w:eastAsia="fr-FR"/>
        </w:rPr>
        <w:t>Rafuse</w:t>
      </w:r>
      <w:proofErr w:type="spellEnd"/>
      <w:r w:rsidRPr="007A0F69">
        <w:rPr>
          <w:rFonts w:eastAsia="Times New Roman" w:cs="Times New Roman"/>
          <w:sz w:val="24"/>
          <w:szCs w:val="24"/>
          <w:lang w:eastAsia="fr-FR"/>
        </w:rPr>
        <w:t xml:space="preserve">, Matthieu Renault, Lucie Rey, Mercedes </w:t>
      </w:r>
      <w:proofErr w:type="spellStart"/>
      <w:r w:rsidRPr="007A0F69">
        <w:rPr>
          <w:rFonts w:eastAsia="Times New Roman" w:cs="Times New Roman"/>
          <w:sz w:val="24"/>
          <w:szCs w:val="24"/>
          <w:lang w:eastAsia="fr-FR"/>
        </w:rPr>
        <w:t>Risco</w:t>
      </w:r>
      <w:proofErr w:type="spellEnd"/>
      <w:r w:rsidRPr="007A0F69">
        <w:rPr>
          <w:rFonts w:eastAsia="Times New Roman" w:cs="Times New Roman"/>
          <w:sz w:val="24"/>
          <w:szCs w:val="24"/>
          <w:lang w:eastAsia="fr-FR"/>
        </w:rPr>
        <w:t xml:space="preserve">, Louis Rodrigue Thomas, Lidia </w:t>
      </w:r>
      <w:proofErr w:type="spellStart"/>
      <w:r w:rsidRPr="007A0F69">
        <w:rPr>
          <w:rFonts w:eastAsia="Times New Roman" w:cs="Times New Roman"/>
          <w:sz w:val="24"/>
          <w:szCs w:val="24"/>
          <w:lang w:eastAsia="fr-FR"/>
        </w:rPr>
        <w:t>Rodríguez</w:t>
      </w:r>
      <w:proofErr w:type="spellEnd"/>
      <w:r w:rsidRPr="007A0F69">
        <w:rPr>
          <w:rFonts w:eastAsia="Times New Roman" w:cs="Times New Roman"/>
          <w:sz w:val="24"/>
          <w:szCs w:val="24"/>
          <w:lang w:eastAsia="fr-FR"/>
        </w:rPr>
        <w:t xml:space="preserve">, Luca </w:t>
      </w:r>
      <w:proofErr w:type="spellStart"/>
      <w:r w:rsidRPr="007A0F69">
        <w:rPr>
          <w:rFonts w:eastAsia="Times New Roman" w:cs="Times New Roman"/>
          <w:sz w:val="24"/>
          <w:szCs w:val="24"/>
          <w:lang w:eastAsia="fr-FR"/>
        </w:rPr>
        <w:t>Rodríguez</w:t>
      </w:r>
      <w:proofErr w:type="spellEnd"/>
      <w:r w:rsidRPr="007A0F69">
        <w:rPr>
          <w:rFonts w:eastAsia="Times New Roman" w:cs="Times New Roman"/>
          <w:sz w:val="24"/>
          <w:szCs w:val="24"/>
          <w:lang w:eastAsia="fr-FR"/>
        </w:rPr>
        <w:t xml:space="preserve">, Federico </w:t>
      </w:r>
      <w:proofErr w:type="spellStart"/>
      <w:r w:rsidRPr="007A0F69">
        <w:rPr>
          <w:rFonts w:eastAsia="Times New Roman" w:cs="Times New Roman"/>
          <w:sz w:val="24"/>
          <w:szCs w:val="24"/>
          <w:lang w:eastAsia="fr-FR"/>
        </w:rPr>
        <w:t>Rodríguez</w:t>
      </w:r>
      <w:proofErr w:type="spellEnd"/>
      <w:r w:rsidRPr="007A0F69">
        <w:rPr>
          <w:rFonts w:eastAsia="Times New Roman" w:cs="Times New Roman"/>
          <w:sz w:val="24"/>
          <w:szCs w:val="24"/>
          <w:lang w:eastAsia="fr-FR"/>
        </w:rPr>
        <w:t xml:space="preserve"> Gómez, Denis Rolland, </w:t>
      </w:r>
      <w:proofErr w:type="spellStart"/>
      <w:r w:rsidRPr="007A0F69">
        <w:rPr>
          <w:rFonts w:eastAsia="Times New Roman" w:cs="Times New Roman"/>
          <w:sz w:val="24"/>
          <w:szCs w:val="24"/>
          <w:lang w:eastAsia="fr-FR"/>
        </w:rPr>
        <w:t>Mosbah</w:t>
      </w:r>
      <w:proofErr w:type="spellEnd"/>
      <w:r w:rsidRPr="007A0F69">
        <w:rPr>
          <w:rFonts w:eastAsia="Times New Roman" w:cs="Times New Roman"/>
          <w:sz w:val="24"/>
          <w:szCs w:val="24"/>
          <w:lang w:eastAsia="fr-FR"/>
        </w:rPr>
        <w:t xml:space="preserve"> Salah, Alfredo </w:t>
      </w:r>
      <w:proofErr w:type="spellStart"/>
      <w:r w:rsidRPr="007A0F69">
        <w:rPr>
          <w:rFonts w:eastAsia="Times New Roman" w:cs="Times New Roman"/>
          <w:sz w:val="24"/>
          <w:szCs w:val="24"/>
          <w:lang w:eastAsia="fr-FR"/>
        </w:rPr>
        <w:t>Sánchez</w:t>
      </w:r>
      <w:proofErr w:type="spellEnd"/>
      <w:r w:rsidRPr="007A0F69">
        <w:rPr>
          <w:rFonts w:eastAsia="Times New Roman" w:cs="Times New Roman"/>
          <w:sz w:val="24"/>
          <w:szCs w:val="24"/>
          <w:lang w:eastAsia="fr-FR"/>
        </w:rPr>
        <w:t xml:space="preserve"> Santiago, Jonas </w:t>
      </w:r>
      <w:proofErr w:type="spellStart"/>
      <w:r w:rsidRPr="007A0F69">
        <w:rPr>
          <w:rFonts w:eastAsia="Times New Roman" w:cs="Times New Roman"/>
          <w:sz w:val="24"/>
          <w:szCs w:val="24"/>
          <w:lang w:eastAsia="fr-FR"/>
        </w:rPr>
        <w:t>Tabacof</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Waks</w:t>
      </w:r>
      <w:proofErr w:type="spellEnd"/>
      <w:r w:rsidRPr="007A0F69">
        <w:rPr>
          <w:rFonts w:eastAsia="Times New Roman" w:cs="Times New Roman"/>
          <w:sz w:val="24"/>
          <w:szCs w:val="24"/>
          <w:lang w:eastAsia="fr-FR"/>
        </w:rPr>
        <w:t xml:space="preserve">, Mariana de Toledo Barbosa, Lorena </w:t>
      </w:r>
      <w:proofErr w:type="spellStart"/>
      <w:r w:rsidRPr="007A0F69">
        <w:rPr>
          <w:rFonts w:eastAsia="Times New Roman" w:cs="Times New Roman"/>
          <w:sz w:val="24"/>
          <w:szCs w:val="24"/>
          <w:lang w:eastAsia="fr-FR"/>
        </w:rPr>
        <w:t>Souyris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Oportot</w:t>
      </w:r>
      <w:proofErr w:type="spellEnd"/>
      <w:r w:rsidRPr="007A0F69">
        <w:rPr>
          <w:rFonts w:eastAsia="Times New Roman" w:cs="Times New Roman"/>
          <w:sz w:val="24"/>
          <w:szCs w:val="24"/>
          <w:lang w:eastAsia="fr-FR"/>
        </w:rPr>
        <w:t xml:space="preserve">, Juan </w:t>
      </w:r>
      <w:proofErr w:type="spellStart"/>
      <w:r w:rsidRPr="007A0F69">
        <w:rPr>
          <w:rFonts w:eastAsia="Times New Roman" w:cs="Times New Roman"/>
          <w:sz w:val="24"/>
          <w:szCs w:val="24"/>
          <w:lang w:eastAsia="fr-FR"/>
        </w:rPr>
        <w:t>Evaristo</w:t>
      </w:r>
      <w:proofErr w:type="spellEnd"/>
      <w:r w:rsidRPr="007A0F69">
        <w:rPr>
          <w:rFonts w:eastAsia="Times New Roman" w:cs="Times New Roman"/>
          <w:sz w:val="24"/>
          <w:szCs w:val="24"/>
          <w:lang w:eastAsia="fr-FR"/>
        </w:rPr>
        <w:t xml:space="preserve"> Valls </w:t>
      </w:r>
      <w:proofErr w:type="spellStart"/>
      <w:r w:rsidRPr="007A0F69">
        <w:rPr>
          <w:rFonts w:eastAsia="Times New Roman" w:cs="Times New Roman"/>
          <w:sz w:val="24"/>
          <w:szCs w:val="24"/>
          <w:lang w:eastAsia="fr-FR"/>
        </w:rPr>
        <w:t>Boix</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Parick</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Vauday</w:t>
      </w:r>
      <w:proofErr w:type="spellEnd"/>
      <w:r w:rsidRPr="007A0F69">
        <w:rPr>
          <w:rFonts w:eastAsia="Times New Roman" w:cs="Times New Roman"/>
          <w:sz w:val="24"/>
          <w:szCs w:val="24"/>
          <w:lang w:eastAsia="fr-FR"/>
        </w:rPr>
        <w:t xml:space="preserve">, Patrice </w:t>
      </w:r>
      <w:proofErr w:type="spellStart"/>
      <w:r w:rsidRPr="007A0F69">
        <w:rPr>
          <w:rFonts w:eastAsia="Times New Roman" w:cs="Times New Roman"/>
          <w:sz w:val="24"/>
          <w:szCs w:val="24"/>
          <w:lang w:eastAsia="fr-FR"/>
        </w:rPr>
        <w:t>Vermeren</w:t>
      </w:r>
      <w:proofErr w:type="spellEnd"/>
      <w:r w:rsidRPr="007A0F69">
        <w:rPr>
          <w:rFonts w:eastAsia="Times New Roman" w:cs="Times New Roman"/>
          <w:sz w:val="24"/>
          <w:szCs w:val="24"/>
          <w:lang w:eastAsia="fr-FR"/>
        </w:rPr>
        <w:t xml:space="preserve">, Pauline </w:t>
      </w:r>
      <w:proofErr w:type="spellStart"/>
      <w:r w:rsidRPr="007A0F69">
        <w:rPr>
          <w:rFonts w:eastAsia="Times New Roman" w:cs="Times New Roman"/>
          <w:sz w:val="24"/>
          <w:szCs w:val="24"/>
          <w:lang w:eastAsia="fr-FR"/>
        </w:rPr>
        <w:t>Vermeren</w:t>
      </w:r>
      <w:proofErr w:type="spellEnd"/>
      <w:r w:rsidRPr="007A0F69">
        <w:rPr>
          <w:rFonts w:eastAsia="Times New Roman" w:cs="Times New Roman"/>
          <w:sz w:val="24"/>
          <w:szCs w:val="24"/>
          <w:lang w:eastAsia="fr-FR"/>
        </w:rPr>
        <w:t xml:space="preserve">, Ricardo </w:t>
      </w:r>
      <w:proofErr w:type="spellStart"/>
      <w:r w:rsidRPr="007A0F69">
        <w:rPr>
          <w:rFonts w:eastAsia="Times New Roman" w:cs="Times New Roman"/>
          <w:sz w:val="24"/>
          <w:szCs w:val="24"/>
          <w:lang w:eastAsia="fr-FR"/>
        </w:rPr>
        <w:t>Viscardi</w:t>
      </w:r>
      <w:proofErr w:type="spellEnd"/>
      <w:r w:rsidRPr="007A0F69">
        <w:rPr>
          <w:rFonts w:eastAsia="Times New Roman" w:cs="Times New Roman"/>
          <w:sz w:val="24"/>
          <w:szCs w:val="24"/>
          <w:lang w:eastAsia="fr-FR"/>
        </w:rPr>
        <w:t xml:space="preserve">, Sophie </w:t>
      </w:r>
      <w:proofErr w:type="spellStart"/>
      <w:r w:rsidRPr="007A0F69">
        <w:rPr>
          <w:rFonts w:eastAsia="Times New Roman" w:cs="Times New Roman"/>
          <w:sz w:val="24"/>
          <w:szCs w:val="24"/>
          <w:lang w:eastAsia="fr-FR"/>
        </w:rPr>
        <w:t>Wahnich</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Agostina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Weler</w:t>
      </w:r>
      <w:proofErr w:type="spellEnd"/>
      <w:r w:rsidRPr="007A0F69">
        <w:rPr>
          <w:rFonts w:eastAsia="Times New Roman" w:cs="Times New Roman"/>
          <w:sz w:val="24"/>
          <w:szCs w:val="24"/>
          <w:lang w:eastAsia="fr-FR"/>
        </w:rPr>
        <w:t xml:space="preserve">, Barbara </w:t>
      </w:r>
      <w:proofErr w:type="spellStart"/>
      <w:r w:rsidRPr="007A0F69">
        <w:rPr>
          <w:rFonts w:eastAsia="Times New Roman" w:cs="Times New Roman"/>
          <w:sz w:val="24"/>
          <w:szCs w:val="24"/>
          <w:lang w:eastAsia="fr-FR"/>
        </w:rPr>
        <w:t>Zauli</w:t>
      </w:r>
      <w:proofErr w:type="spellEnd"/>
      <w:r w:rsidRPr="007A0F69">
        <w:rPr>
          <w:rFonts w:eastAsia="Times New Roman" w:cs="Times New Roman"/>
          <w:sz w:val="24"/>
          <w:szCs w:val="24"/>
          <w:lang w:eastAsia="fr-FR"/>
        </w:rPr>
        <w:t>.</w:t>
      </w:r>
    </w:p>
    <w:p w14:paraId="6811E50D"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Lien Zoom : </w:t>
      </w:r>
      <w:hyperlink r:id="rId5" w:history="1">
        <w:r w:rsidRPr="007A0F69">
          <w:rPr>
            <w:rFonts w:eastAsia="Times New Roman" w:cs="Times New Roman"/>
            <w:color w:val="0000FF"/>
            <w:sz w:val="24"/>
            <w:szCs w:val="24"/>
            <w:u w:val="single"/>
            <w:lang w:eastAsia="fr-FR"/>
          </w:rPr>
          <w:t>https://u-picardie-fr.zoom.us/j/97164825161</w:t>
        </w:r>
      </w:hyperlink>
    </w:p>
    <w:p w14:paraId="118D116C"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6BE20CB6" w14:textId="77777777" w:rsidR="007A0F69" w:rsidRPr="007A0F69" w:rsidRDefault="00CB0ED3" w:rsidP="007A0F69">
      <w:pPr>
        <w:contextualSpacing w:val="0"/>
        <w:jc w:val="left"/>
        <w:rPr>
          <w:rFonts w:eastAsia="Times New Roman" w:cs="Times New Roman"/>
          <w:sz w:val="24"/>
          <w:szCs w:val="24"/>
          <w:lang w:eastAsia="fr-FR"/>
        </w:rPr>
      </w:pPr>
      <w:r w:rsidRPr="00CB0ED3">
        <w:rPr>
          <w:rFonts w:eastAsia="Times New Roman" w:cs="Times New Roman"/>
          <w:noProof/>
          <w:sz w:val="24"/>
          <w:szCs w:val="24"/>
          <w:lang w:eastAsia="fr-FR"/>
        </w:rPr>
        <w:pict w14:anchorId="2BA2A6BF">
          <v:rect id="_x0000_i1028" alt="" style="width:453.6pt;height:.05pt;mso-width-percent:0;mso-height-percent:0;mso-width-percent:0;mso-height-percent:0" o:hralign="center" o:hrstd="t" o:hr="t" fillcolor="#a0a0a0" stroked="f"/>
        </w:pict>
      </w:r>
    </w:p>
    <w:p w14:paraId="5A0E8FF6"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7BB5B54B" w14:textId="77777777" w:rsidR="007A0F69" w:rsidRPr="007A0F69" w:rsidRDefault="007A0F69" w:rsidP="007A0F69">
      <w:pPr>
        <w:spacing w:before="100" w:beforeAutospacing="1" w:after="100" w:afterAutospacing="1"/>
        <w:contextualSpacing w:val="0"/>
        <w:jc w:val="center"/>
        <w:rPr>
          <w:rFonts w:eastAsia="Times New Roman" w:cs="Times New Roman"/>
          <w:sz w:val="24"/>
          <w:szCs w:val="24"/>
          <w:lang w:eastAsia="fr-FR"/>
        </w:rPr>
      </w:pPr>
      <w:r w:rsidRPr="007A0F69">
        <w:rPr>
          <w:rFonts w:eastAsia="Times New Roman" w:cs="Times New Roman"/>
          <w:b/>
          <w:bCs/>
          <w:sz w:val="24"/>
          <w:szCs w:val="24"/>
          <w:lang w:eastAsia="fr-FR"/>
        </w:rPr>
        <w:t>Programme</w:t>
      </w:r>
    </w:p>
    <w:p w14:paraId="04F8F1CA" w14:textId="77777777" w:rsidR="007A0F69" w:rsidRPr="007A0F69" w:rsidRDefault="007A0F69" w:rsidP="007A0F69">
      <w:pPr>
        <w:contextualSpacing w:val="0"/>
        <w:jc w:val="center"/>
        <w:rPr>
          <w:rFonts w:eastAsia="Times New Roman" w:cs="Times New Roman"/>
          <w:sz w:val="24"/>
          <w:szCs w:val="24"/>
          <w:lang w:eastAsia="fr-FR"/>
        </w:rPr>
      </w:pPr>
      <w:r w:rsidRPr="007A0F69">
        <w:rPr>
          <w:rFonts w:eastAsia="Times New Roman" w:cs="Times New Roman"/>
          <w:sz w:val="24"/>
          <w:szCs w:val="24"/>
          <w:lang w:eastAsia="fr-FR"/>
        </w:rPr>
        <w:t> </w:t>
      </w:r>
    </w:p>
    <w:p w14:paraId="5D608974" w14:textId="77777777" w:rsidR="007A0F69" w:rsidRPr="007A0F69" w:rsidRDefault="007A0F69" w:rsidP="007A0F69">
      <w:pPr>
        <w:spacing w:before="100" w:beforeAutospacing="1" w:after="100" w:afterAutospacing="1"/>
        <w:contextualSpacing w:val="0"/>
        <w:jc w:val="center"/>
        <w:rPr>
          <w:rFonts w:eastAsia="Times New Roman" w:cs="Times New Roman"/>
          <w:sz w:val="24"/>
          <w:szCs w:val="24"/>
          <w:lang w:eastAsia="fr-FR"/>
        </w:rPr>
      </w:pPr>
      <w:r w:rsidRPr="007A0F69">
        <w:rPr>
          <w:rFonts w:eastAsia="Times New Roman" w:cs="Times New Roman"/>
          <w:b/>
          <w:bCs/>
          <w:sz w:val="24"/>
          <w:szCs w:val="24"/>
          <w:lang w:eastAsia="fr-FR"/>
        </w:rPr>
        <w:t>Lundi 26 mai 2025</w:t>
      </w:r>
      <w:r w:rsidRPr="007A0F69">
        <w:rPr>
          <w:rFonts w:eastAsia="Times New Roman" w:cs="Times New Roman"/>
          <w:b/>
          <w:bCs/>
          <w:sz w:val="24"/>
          <w:szCs w:val="24"/>
          <w:lang w:eastAsia="fr-FR"/>
        </w:rPr>
        <w:br/>
        <w:t>Université Paris Cité | Halle aux Farines, Salle de thèses (580F)</w:t>
      </w:r>
      <w:r w:rsidRPr="007A0F69">
        <w:rPr>
          <w:rFonts w:eastAsia="Times New Roman" w:cs="Times New Roman"/>
          <w:sz w:val="24"/>
          <w:szCs w:val="24"/>
          <w:lang w:eastAsia="fr-FR"/>
        </w:rPr>
        <w:br/>
        <w:t>10, 16 rue Françoise Dolto, 75013 Paris</w:t>
      </w:r>
    </w:p>
    <w:p w14:paraId="5B861462"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8h30-10h | </w:t>
      </w:r>
      <w:r w:rsidRPr="007A0F69">
        <w:rPr>
          <w:rFonts w:eastAsia="Times New Roman" w:cs="Times New Roman"/>
          <w:b/>
          <w:bCs/>
          <w:i/>
          <w:iCs/>
          <w:sz w:val="24"/>
          <w:szCs w:val="24"/>
          <w:lang w:eastAsia="fr-FR"/>
        </w:rPr>
        <w:t>Ouverture</w:t>
      </w:r>
      <w:r w:rsidRPr="007A0F69">
        <w:rPr>
          <w:rFonts w:eastAsia="Times New Roman" w:cs="Times New Roman"/>
          <w:sz w:val="24"/>
          <w:szCs w:val="24"/>
          <w:lang w:eastAsia="fr-FR"/>
        </w:rPr>
        <w:br/>
        <w:t xml:space="preserve">Présidentes de séance : Guadalupe </w:t>
      </w:r>
      <w:proofErr w:type="spellStart"/>
      <w:r w:rsidRPr="007A0F69">
        <w:rPr>
          <w:rFonts w:eastAsia="Times New Roman" w:cs="Times New Roman"/>
          <w:sz w:val="24"/>
          <w:szCs w:val="24"/>
          <w:lang w:eastAsia="fr-FR"/>
        </w:rPr>
        <w:t>Deza</w:t>
      </w:r>
      <w:proofErr w:type="spellEnd"/>
      <w:r w:rsidRPr="007A0F69">
        <w:rPr>
          <w:rFonts w:eastAsia="Times New Roman" w:cs="Times New Roman"/>
          <w:sz w:val="24"/>
          <w:szCs w:val="24"/>
          <w:lang w:eastAsia="fr-FR"/>
        </w:rPr>
        <w:t xml:space="preserve"> (Université de Picardie) et Marie </w:t>
      </w:r>
      <w:proofErr w:type="spellStart"/>
      <w:r w:rsidRPr="007A0F69">
        <w:rPr>
          <w:rFonts w:eastAsia="Times New Roman" w:cs="Times New Roman"/>
          <w:sz w:val="24"/>
          <w:szCs w:val="24"/>
          <w:lang w:eastAsia="fr-FR"/>
        </w:rPr>
        <w:t>Cuillerai</w:t>
      </w:r>
      <w:proofErr w:type="spellEnd"/>
      <w:r w:rsidRPr="007A0F69">
        <w:rPr>
          <w:rFonts w:eastAsia="Times New Roman" w:cs="Times New Roman"/>
          <w:sz w:val="24"/>
          <w:szCs w:val="24"/>
          <w:lang w:eastAsia="fr-FR"/>
        </w:rPr>
        <w:t xml:space="preserve"> (Université Paris Cité)</w:t>
      </w:r>
    </w:p>
    <w:p w14:paraId="41C8ED5C" w14:textId="77777777" w:rsidR="007A0F69" w:rsidRPr="007A0F69" w:rsidRDefault="007A0F69" w:rsidP="007A0F69">
      <w:pPr>
        <w:numPr>
          <w:ilvl w:val="0"/>
          <w:numId w:val="1"/>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Patrice </w:t>
      </w:r>
      <w:proofErr w:type="spellStart"/>
      <w:r w:rsidRPr="007A0F69">
        <w:rPr>
          <w:rFonts w:eastAsia="Times New Roman" w:cs="Times New Roman"/>
          <w:b/>
          <w:bCs/>
          <w:sz w:val="24"/>
          <w:szCs w:val="24"/>
          <w:lang w:eastAsia="fr-FR"/>
        </w:rPr>
        <w:t>Vermeren</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 : « Le vivant de valeur négative »</w:t>
      </w:r>
    </w:p>
    <w:p w14:paraId="5446C2A1" w14:textId="77777777" w:rsidR="007A0F69" w:rsidRPr="007A0F69" w:rsidRDefault="007A0F69" w:rsidP="007A0F69">
      <w:pPr>
        <w:numPr>
          <w:ilvl w:val="0"/>
          <w:numId w:val="1"/>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Alejandro Bilbao</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Los Lagos) : « Qu’est-ce qu’un monstre en politique ? »</w:t>
      </w:r>
    </w:p>
    <w:p w14:paraId="39A57D05" w14:textId="77777777" w:rsidR="007A0F69" w:rsidRPr="007A0F69" w:rsidRDefault="007A0F69" w:rsidP="007A0F69">
      <w:pPr>
        <w:numPr>
          <w:ilvl w:val="0"/>
          <w:numId w:val="1"/>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Catherine </w:t>
      </w:r>
      <w:proofErr w:type="spellStart"/>
      <w:r w:rsidRPr="007A0F69">
        <w:rPr>
          <w:rFonts w:eastAsia="Times New Roman" w:cs="Times New Roman"/>
          <w:b/>
          <w:bCs/>
          <w:sz w:val="24"/>
          <w:szCs w:val="24"/>
          <w:lang w:eastAsia="fr-FR"/>
        </w:rPr>
        <w:t>Bréchignac</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GID</w:t>
      </w:r>
      <w:proofErr w:type="spellEnd"/>
      <w:r w:rsidRPr="007A0F69">
        <w:rPr>
          <w:rFonts w:eastAsia="Times New Roman" w:cs="Times New Roman"/>
          <w:sz w:val="24"/>
          <w:szCs w:val="24"/>
          <w:lang w:eastAsia="fr-FR"/>
        </w:rPr>
        <w:t>/Académie des Sciences) : « De la démesure monstrueuse de l’ordre et du désordre »</w:t>
      </w:r>
    </w:p>
    <w:p w14:paraId="1CB9FD30" w14:textId="77777777" w:rsidR="007A0F69" w:rsidRPr="007A0F69" w:rsidRDefault="007A0F69" w:rsidP="007A0F69">
      <w:pPr>
        <w:numPr>
          <w:ilvl w:val="0"/>
          <w:numId w:val="1"/>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Amalia Boyer</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del</w:t>
      </w:r>
      <w:proofErr w:type="spellEnd"/>
      <w:r w:rsidRPr="007A0F69">
        <w:rPr>
          <w:rFonts w:eastAsia="Times New Roman" w:cs="Times New Roman"/>
          <w:sz w:val="24"/>
          <w:szCs w:val="24"/>
          <w:lang w:eastAsia="fr-FR"/>
        </w:rPr>
        <w:t xml:space="preserve"> Rosario) : « La (dé)raison de </w:t>
      </w:r>
      <w:proofErr w:type="spellStart"/>
      <w:r w:rsidRPr="007A0F69">
        <w:rPr>
          <w:rFonts w:eastAsia="Times New Roman" w:cs="Times New Roman"/>
          <w:sz w:val="24"/>
          <w:szCs w:val="24"/>
          <w:lang w:eastAsia="fr-FR"/>
        </w:rPr>
        <w:t>Caliban</w:t>
      </w:r>
      <w:proofErr w:type="spellEnd"/>
      <w:r w:rsidRPr="007A0F69">
        <w:rPr>
          <w:rFonts w:eastAsia="Times New Roman" w:cs="Times New Roman"/>
          <w:sz w:val="24"/>
          <w:szCs w:val="24"/>
          <w:lang w:eastAsia="fr-FR"/>
        </w:rPr>
        <w:t xml:space="preserve"> et la </w:t>
      </w:r>
      <w:proofErr w:type="spellStart"/>
      <w:r w:rsidRPr="007A0F69">
        <w:rPr>
          <w:rFonts w:eastAsia="Times New Roman" w:cs="Times New Roman"/>
          <w:sz w:val="24"/>
          <w:szCs w:val="24"/>
          <w:lang w:eastAsia="fr-FR"/>
        </w:rPr>
        <w:t>calibanisation</w:t>
      </w:r>
      <w:proofErr w:type="spellEnd"/>
      <w:r w:rsidRPr="007A0F69">
        <w:rPr>
          <w:rFonts w:eastAsia="Times New Roman" w:cs="Times New Roman"/>
          <w:sz w:val="24"/>
          <w:szCs w:val="24"/>
          <w:lang w:eastAsia="fr-FR"/>
        </w:rPr>
        <w:t xml:space="preserve"> de la politique »</w:t>
      </w:r>
    </w:p>
    <w:p w14:paraId="2632E225"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10h-12h | </w:t>
      </w:r>
      <w:r w:rsidRPr="007A0F69">
        <w:rPr>
          <w:rFonts w:eastAsia="Times New Roman" w:cs="Times New Roman"/>
          <w:b/>
          <w:bCs/>
          <w:sz w:val="24"/>
          <w:szCs w:val="24"/>
          <w:lang w:eastAsia="fr-FR"/>
        </w:rPr>
        <w:t>L’informe</w:t>
      </w:r>
      <w:r w:rsidRPr="007A0F69">
        <w:rPr>
          <w:rFonts w:eastAsia="Times New Roman" w:cs="Times New Roman"/>
          <w:sz w:val="24"/>
          <w:szCs w:val="24"/>
          <w:lang w:eastAsia="fr-FR"/>
        </w:rPr>
        <w:br/>
        <w:t xml:space="preserve">Présidents de séance : Andrés </w:t>
      </w:r>
      <w:proofErr w:type="spellStart"/>
      <w:r w:rsidRPr="007A0F69">
        <w:rPr>
          <w:rFonts w:eastAsia="Times New Roman" w:cs="Times New Roman"/>
          <w:sz w:val="24"/>
          <w:szCs w:val="24"/>
          <w:lang w:eastAsia="fr-FR"/>
        </w:rPr>
        <w:t>Camarillo</w:t>
      </w:r>
      <w:proofErr w:type="spellEnd"/>
      <w:r w:rsidRPr="007A0F69">
        <w:rPr>
          <w:rFonts w:eastAsia="Times New Roman" w:cs="Times New Roman"/>
          <w:sz w:val="24"/>
          <w:szCs w:val="24"/>
          <w:lang w:eastAsia="fr-FR"/>
        </w:rPr>
        <w:t xml:space="preserve"> Quesada (Université Paris Cité) et Anne </w:t>
      </w:r>
      <w:proofErr w:type="spellStart"/>
      <w:r w:rsidRPr="007A0F69">
        <w:rPr>
          <w:rFonts w:eastAsia="Times New Roman" w:cs="Times New Roman"/>
          <w:sz w:val="24"/>
          <w:szCs w:val="24"/>
          <w:lang w:eastAsia="fr-FR"/>
        </w:rPr>
        <w:t>Kupiec</w:t>
      </w:r>
      <w:proofErr w:type="spellEnd"/>
      <w:r w:rsidRPr="007A0F69">
        <w:rPr>
          <w:rFonts w:eastAsia="Times New Roman" w:cs="Times New Roman"/>
          <w:sz w:val="24"/>
          <w:szCs w:val="24"/>
          <w:lang w:eastAsia="fr-FR"/>
        </w:rPr>
        <w:t xml:space="preserve"> (Université Paris Cité)</w:t>
      </w:r>
    </w:p>
    <w:p w14:paraId="091A78C4" w14:textId="77777777" w:rsidR="007A0F69" w:rsidRPr="007A0F69" w:rsidRDefault="007A0F69" w:rsidP="007A0F69">
      <w:pPr>
        <w:numPr>
          <w:ilvl w:val="0"/>
          <w:numId w:val="2"/>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Xabier</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Insausti</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w:t>
      </w:r>
      <w:proofErr w:type="spellStart"/>
      <w:r w:rsidRPr="007A0F69">
        <w:rPr>
          <w:rFonts w:eastAsia="Times New Roman" w:cs="Times New Roman"/>
          <w:sz w:val="24"/>
          <w:szCs w:val="24"/>
          <w:lang w:eastAsia="fr-FR"/>
        </w:rPr>
        <w:t>Donosti</w:t>
      </w:r>
      <w:proofErr w:type="spellEnd"/>
      <w:r w:rsidRPr="007A0F69">
        <w:rPr>
          <w:rFonts w:eastAsia="Times New Roman" w:cs="Times New Roman"/>
          <w:sz w:val="24"/>
          <w:szCs w:val="24"/>
          <w:lang w:eastAsia="fr-FR"/>
        </w:rPr>
        <w:t>) : « Mahler provoque le monstre. Adorno lit Mahler »</w:t>
      </w:r>
    </w:p>
    <w:p w14:paraId="5797AA14" w14:textId="77777777" w:rsidR="007A0F69" w:rsidRPr="007A0F69" w:rsidRDefault="007A0F69" w:rsidP="007A0F69">
      <w:pPr>
        <w:numPr>
          <w:ilvl w:val="0"/>
          <w:numId w:val="2"/>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Jérémy </w:t>
      </w:r>
      <w:proofErr w:type="spellStart"/>
      <w:r w:rsidRPr="007A0F69">
        <w:rPr>
          <w:rFonts w:eastAsia="Times New Roman" w:cs="Times New Roman"/>
          <w:b/>
          <w:bCs/>
          <w:sz w:val="24"/>
          <w:szCs w:val="24"/>
          <w:lang w:eastAsia="fr-FR"/>
        </w:rPr>
        <w:t>Rafuse</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 : « La monstruosité dépend-elle de la philosophie ? »</w:t>
      </w:r>
    </w:p>
    <w:p w14:paraId="7064A7EA" w14:textId="77777777" w:rsidR="007A0F69" w:rsidRPr="007A0F69" w:rsidRDefault="007A0F69" w:rsidP="007A0F69">
      <w:pPr>
        <w:numPr>
          <w:ilvl w:val="0"/>
          <w:numId w:val="2"/>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Barbara </w:t>
      </w:r>
      <w:proofErr w:type="spellStart"/>
      <w:r w:rsidRPr="007A0F69">
        <w:rPr>
          <w:rFonts w:eastAsia="Times New Roman" w:cs="Times New Roman"/>
          <w:b/>
          <w:bCs/>
          <w:sz w:val="24"/>
          <w:szCs w:val="24"/>
          <w:lang w:eastAsia="fr-FR"/>
        </w:rPr>
        <w:t>Zauli</w:t>
      </w:r>
      <w:proofErr w:type="spellEnd"/>
      <w:r w:rsidRPr="007A0F69">
        <w:rPr>
          <w:rFonts w:eastAsia="Times New Roman" w:cs="Times New Roman"/>
          <w:sz w:val="24"/>
          <w:szCs w:val="24"/>
          <w:lang w:eastAsia="fr-FR"/>
        </w:rPr>
        <w:t xml:space="preserve"> (Collège International de Philosophie) : « Acéphales et cnidaires : créatures politiques de l’informe »</w:t>
      </w:r>
    </w:p>
    <w:p w14:paraId="608AB65D" w14:textId="77777777" w:rsidR="007A0F69" w:rsidRPr="007A0F69" w:rsidRDefault="007A0F69" w:rsidP="007A0F69">
      <w:pPr>
        <w:numPr>
          <w:ilvl w:val="0"/>
          <w:numId w:val="2"/>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Behrang</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Pourhosseini</w:t>
      </w:r>
      <w:proofErr w:type="spellEnd"/>
      <w:r w:rsidRPr="007A0F69">
        <w:rPr>
          <w:rFonts w:eastAsia="Times New Roman" w:cs="Times New Roman"/>
          <w:b/>
          <w:bCs/>
          <w:sz w:val="24"/>
          <w:szCs w:val="24"/>
          <w:lang w:eastAsia="fr-FR"/>
        </w:rPr>
        <w:t xml:space="preserve"> </w:t>
      </w:r>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 : « Pour un sadisme révolutionnaire »</w:t>
      </w:r>
    </w:p>
    <w:p w14:paraId="4482FF74" w14:textId="77777777" w:rsidR="007A0F69" w:rsidRPr="007A0F69" w:rsidRDefault="007A0F69" w:rsidP="007A0F69">
      <w:pPr>
        <w:numPr>
          <w:ilvl w:val="0"/>
          <w:numId w:val="2"/>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Maïa </w:t>
      </w:r>
      <w:proofErr w:type="spellStart"/>
      <w:r w:rsidRPr="007A0F69">
        <w:rPr>
          <w:rFonts w:eastAsia="Times New Roman" w:cs="Times New Roman"/>
          <w:b/>
          <w:bCs/>
          <w:sz w:val="24"/>
          <w:szCs w:val="24"/>
          <w:lang w:eastAsia="fr-FR"/>
        </w:rPr>
        <w:t>Minnaert</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 : « Un monstre en soi ? Héritage insupportable »</w:t>
      </w:r>
    </w:p>
    <w:p w14:paraId="708ECDAB"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14h-15h30 | </w:t>
      </w:r>
      <w:r w:rsidRPr="007A0F69">
        <w:rPr>
          <w:rFonts w:eastAsia="Times New Roman" w:cs="Times New Roman"/>
          <w:b/>
          <w:bCs/>
          <w:sz w:val="24"/>
          <w:szCs w:val="24"/>
          <w:lang w:eastAsia="fr-FR"/>
        </w:rPr>
        <w:t>Constellations de l’enfance et de l’éducation</w:t>
      </w:r>
      <w:r w:rsidRPr="007A0F69">
        <w:rPr>
          <w:rFonts w:eastAsia="Times New Roman" w:cs="Times New Roman"/>
          <w:sz w:val="24"/>
          <w:szCs w:val="24"/>
          <w:lang w:eastAsia="fr-FR"/>
        </w:rPr>
        <w:br/>
        <w:t>Présidentes de séance : Lucie Rey (Université de Brest) et Louise Ferté (Université de Lille)</w:t>
      </w:r>
    </w:p>
    <w:p w14:paraId="317512BB" w14:textId="77777777" w:rsidR="007A0F69" w:rsidRPr="007A0F69" w:rsidRDefault="007A0F69" w:rsidP="007A0F69">
      <w:pPr>
        <w:numPr>
          <w:ilvl w:val="0"/>
          <w:numId w:val="3"/>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 Alexis </w:t>
      </w:r>
      <w:proofErr w:type="spellStart"/>
      <w:r w:rsidRPr="007A0F69">
        <w:rPr>
          <w:rFonts w:eastAsia="Times New Roman" w:cs="Times New Roman"/>
          <w:b/>
          <w:bCs/>
          <w:sz w:val="24"/>
          <w:szCs w:val="24"/>
          <w:lang w:eastAsia="fr-FR"/>
        </w:rPr>
        <w:t>Chausovsky</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Nacional</w:t>
      </w:r>
      <w:proofErr w:type="spellEnd"/>
      <w:r w:rsidRPr="007A0F69">
        <w:rPr>
          <w:rFonts w:eastAsia="Times New Roman" w:cs="Times New Roman"/>
          <w:sz w:val="24"/>
          <w:szCs w:val="24"/>
          <w:lang w:eastAsia="fr-FR"/>
        </w:rPr>
        <w:t xml:space="preserve"> de Entre </w:t>
      </w:r>
      <w:proofErr w:type="spellStart"/>
      <w:r w:rsidRPr="007A0F69">
        <w:rPr>
          <w:rFonts w:eastAsia="Times New Roman" w:cs="Times New Roman"/>
          <w:sz w:val="24"/>
          <w:szCs w:val="24"/>
          <w:lang w:eastAsia="fr-FR"/>
        </w:rPr>
        <w:t>Ríos</w:t>
      </w:r>
      <w:proofErr w:type="spellEnd"/>
      <w:r w:rsidRPr="007A0F69">
        <w:rPr>
          <w:rFonts w:eastAsia="Times New Roman" w:cs="Times New Roman"/>
          <w:sz w:val="24"/>
          <w:szCs w:val="24"/>
          <w:lang w:eastAsia="fr-FR"/>
        </w:rPr>
        <w:t>) : « L’enfance : face au non-humain et à l’inhumain »</w:t>
      </w:r>
    </w:p>
    <w:p w14:paraId="735C6247" w14:textId="77777777" w:rsidR="007A0F69" w:rsidRPr="007A0F69" w:rsidRDefault="007A0F69" w:rsidP="007A0F69">
      <w:pPr>
        <w:numPr>
          <w:ilvl w:val="0"/>
          <w:numId w:val="3"/>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Lidia </w:t>
      </w:r>
      <w:proofErr w:type="spellStart"/>
      <w:r w:rsidRPr="007A0F69">
        <w:rPr>
          <w:rFonts w:eastAsia="Times New Roman" w:cs="Times New Roman"/>
          <w:b/>
          <w:bCs/>
          <w:sz w:val="24"/>
          <w:szCs w:val="24"/>
          <w:lang w:eastAsia="fr-FR"/>
        </w:rPr>
        <w:t>Rodríguez</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Buenos Aires) : « Monstruosité, normalité, subalternité »</w:t>
      </w:r>
    </w:p>
    <w:p w14:paraId="3A332F89" w14:textId="77777777" w:rsidR="007A0F69" w:rsidRPr="007A0F69" w:rsidRDefault="007A0F69" w:rsidP="007A0F69">
      <w:pPr>
        <w:numPr>
          <w:ilvl w:val="0"/>
          <w:numId w:val="3"/>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Sameh</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Dellaï</w:t>
      </w:r>
      <w:proofErr w:type="spellEnd"/>
      <w:r w:rsidRPr="007A0F69">
        <w:rPr>
          <w:rFonts w:eastAsia="Times New Roman" w:cs="Times New Roman"/>
          <w:b/>
          <w:bCs/>
          <w:sz w:val="24"/>
          <w:szCs w:val="24"/>
          <w:lang w:eastAsia="fr-FR"/>
        </w:rPr>
        <w:t xml:space="preserve"> </w:t>
      </w:r>
      <w:r w:rsidRPr="007A0F69">
        <w:rPr>
          <w:rFonts w:eastAsia="Times New Roman" w:cs="Times New Roman"/>
          <w:sz w:val="24"/>
          <w:szCs w:val="24"/>
          <w:lang w:eastAsia="fr-FR"/>
        </w:rPr>
        <w:t>(Sorbonne université/</w:t>
      </w:r>
      <w:proofErr w:type="spellStart"/>
      <w:r w:rsidRPr="007A0F69">
        <w:rPr>
          <w:rFonts w:eastAsia="Times New Roman" w:cs="Times New Roman"/>
          <w:sz w:val="24"/>
          <w:szCs w:val="24"/>
          <w:lang w:eastAsia="fr-FR"/>
        </w:rPr>
        <w:t>INSPE</w:t>
      </w:r>
      <w:proofErr w:type="spellEnd"/>
      <w:r w:rsidRPr="007A0F69">
        <w:rPr>
          <w:rFonts w:eastAsia="Times New Roman" w:cs="Times New Roman"/>
          <w:sz w:val="24"/>
          <w:szCs w:val="24"/>
          <w:lang w:eastAsia="fr-FR"/>
        </w:rPr>
        <w:t xml:space="preserve"> de Paris, Membre du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 xml:space="preserve">–Université Paris 8, Membre associée à </w:t>
      </w:r>
      <w:proofErr w:type="spellStart"/>
      <w:r w:rsidRPr="007A0F69">
        <w:rPr>
          <w:rFonts w:eastAsia="Times New Roman" w:cs="Times New Roman"/>
          <w:sz w:val="24"/>
          <w:szCs w:val="24"/>
          <w:lang w:eastAsia="fr-FR"/>
        </w:rPr>
        <w:t>EXPERICE</w:t>
      </w:r>
      <w:proofErr w:type="spellEnd"/>
      <w:r w:rsidRPr="007A0F69">
        <w:rPr>
          <w:rFonts w:eastAsia="Times New Roman" w:cs="Times New Roman"/>
          <w:sz w:val="24"/>
          <w:szCs w:val="24"/>
          <w:lang w:eastAsia="fr-FR"/>
        </w:rPr>
        <w:t xml:space="preserve">–Paris 8 et au </w:t>
      </w:r>
      <w:proofErr w:type="spellStart"/>
      <w:r w:rsidRPr="007A0F69">
        <w:rPr>
          <w:rFonts w:eastAsia="Times New Roman" w:cs="Times New Roman"/>
          <w:sz w:val="24"/>
          <w:szCs w:val="24"/>
          <w:lang w:eastAsia="fr-FR"/>
        </w:rPr>
        <w:t>PHILAB</w:t>
      </w:r>
      <w:proofErr w:type="spellEnd"/>
      <w:r w:rsidRPr="007A0F69">
        <w:rPr>
          <w:rFonts w:eastAsia="Times New Roman" w:cs="Times New Roman"/>
          <w:sz w:val="24"/>
          <w:szCs w:val="24"/>
          <w:lang w:eastAsia="fr-FR"/>
        </w:rPr>
        <w:t>–Université de Tunis 1) : « De la notion du monstre : enjeux politiques »</w:t>
      </w:r>
    </w:p>
    <w:p w14:paraId="58B36A6B" w14:textId="77777777" w:rsidR="007A0F69" w:rsidRPr="007A0F69" w:rsidRDefault="007A0F69" w:rsidP="007A0F69">
      <w:pPr>
        <w:numPr>
          <w:ilvl w:val="0"/>
          <w:numId w:val="3"/>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Xavier Bassas</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Universitat</w:t>
      </w:r>
      <w:proofErr w:type="spellEnd"/>
      <w:r w:rsidRPr="007A0F69">
        <w:rPr>
          <w:rFonts w:eastAsia="Times New Roman" w:cs="Times New Roman"/>
          <w:sz w:val="24"/>
          <w:szCs w:val="24"/>
          <w:lang w:eastAsia="fr-FR"/>
        </w:rPr>
        <w:t xml:space="preserve"> de Barcelona) : « La politique de Mr. Hyde : une histoire du “corps indifférent” »</w:t>
      </w:r>
    </w:p>
    <w:p w14:paraId="760667EE"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15h45-17h | </w:t>
      </w:r>
      <w:r w:rsidRPr="007A0F69">
        <w:rPr>
          <w:rFonts w:eastAsia="Times New Roman" w:cs="Times New Roman"/>
          <w:b/>
          <w:bCs/>
          <w:sz w:val="24"/>
          <w:szCs w:val="24"/>
          <w:lang w:eastAsia="fr-FR"/>
        </w:rPr>
        <w:t>Du monstre moral et du monstre politique</w:t>
      </w:r>
      <w:r w:rsidRPr="007A0F69">
        <w:rPr>
          <w:rFonts w:eastAsia="Times New Roman" w:cs="Times New Roman"/>
          <w:sz w:val="24"/>
          <w:szCs w:val="24"/>
          <w:lang w:eastAsia="fr-FR"/>
        </w:rPr>
        <w:br/>
        <w:t xml:space="preserve">Présidents de séance : Martin </w:t>
      </w:r>
      <w:proofErr w:type="spellStart"/>
      <w:r w:rsidRPr="007A0F69">
        <w:rPr>
          <w:rFonts w:eastAsia="Times New Roman" w:cs="Times New Roman"/>
          <w:sz w:val="24"/>
          <w:szCs w:val="24"/>
          <w:lang w:eastAsia="fr-FR"/>
        </w:rPr>
        <w:t>Macias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Sorondo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 xml:space="preserve">/Paris 8) et Yves </w:t>
      </w:r>
      <w:proofErr w:type="spellStart"/>
      <w:r w:rsidRPr="007A0F69">
        <w:rPr>
          <w:rFonts w:eastAsia="Times New Roman" w:cs="Times New Roman"/>
          <w:sz w:val="24"/>
          <w:szCs w:val="24"/>
          <w:lang w:eastAsia="fr-FR"/>
        </w:rPr>
        <w:t>Duroux</w:t>
      </w:r>
      <w:proofErr w:type="spellEnd"/>
      <w:r w:rsidRPr="007A0F69">
        <w:rPr>
          <w:rFonts w:eastAsia="Times New Roman" w:cs="Times New Roman"/>
          <w:sz w:val="24"/>
          <w:szCs w:val="24"/>
          <w:lang w:eastAsia="fr-FR"/>
        </w:rPr>
        <w:t xml:space="preserve"> (CNRS)</w:t>
      </w:r>
    </w:p>
    <w:p w14:paraId="6ECE063A" w14:textId="77777777" w:rsidR="007A0F69" w:rsidRPr="007A0F69" w:rsidRDefault="007A0F69" w:rsidP="007A0F69">
      <w:pPr>
        <w:numPr>
          <w:ilvl w:val="0"/>
          <w:numId w:val="4"/>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Manuella </w:t>
      </w:r>
      <w:proofErr w:type="spellStart"/>
      <w:r w:rsidRPr="007A0F69">
        <w:rPr>
          <w:rFonts w:eastAsia="Times New Roman" w:cs="Times New Roman"/>
          <w:b/>
          <w:bCs/>
          <w:sz w:val="24"/>
          <w:szCs w:val="24"/>
          <w:lang w:eastAsia="fr-FR"/>
        </w:rPr>
        <w:t>Mucury</w:t>
      </w:r>
      <w:proofErr w:type="spellEnd"/>
      <w:r w:rsidRPr="007A0F69">
        <w:rPr>
          <w:rFonts w:eastAsia="Times New Roman" w:cs="Times New Roman"/>
          <w:b/>
          <w:bCs/>
          <w:sz w:val="24"/>
          <w:szCs w:val="24"/>
          <w:lang w:eastAsia="fr-FR"/>
        </w:rPr>
        <w:t xml:space="preserve"> Teixeira</w:t>
      </w:r>
      <w:r w:rsidRPr="007A0F69">
        <w:rPr>
          <w:rFonts w:eastAsia="Times New Roman" w:cs="Times New Roman"/>
          <w:sz w:val="24"/>
          <w:szCs w:val="24"/>
          <w:lang w:eastAsia="fr-FR"/>
        </w:rPr>
        <w:t xml:space="preserve"> (Université de Brasilia/Paris 8) : « Le monstre pervers »</w:t>
      </w:r>
    </w:p>
    <w:p w14:paraId="70D1C725" w14:textId="77777777" w:rsidR="007A0F69" w:rsidRPr="007A0F69" w:rsidRDefault="007A0F69" w:rsidP="007A0F69">
      <w:pPr>
        <w:numPr>
          <w:ilvl w:val="0"/>
          <w:numId w:val="4"/>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Francisco </w:t>
      </w:r>
      <w:proofErr w:type="spellStart"/>
      <w:r w:rsidRPr="007A0F69">
        <w:rPr>
          <w:rFonts w:eastAsia="Times New Roman" w:cs="Times New Roman"/>
          <w:b/>
          <w:bCs/>
          <w:sz w:val="24"/>
          <w:szCs w:val="24"/>
          <w:lang w:eastAsia="fr-FR"/>
        </w:rPr>
        <w:t>Naishtat</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UBA-CONICET</w:t>
      </w:r>
      <w:proofErr w:type="spellEnd"/>
      <w:r w:rsidRPr="007A0F69">
        <w:rPr>
          <w:rFonts w:eastAsia="Times New Roman" w:cs="Times New Roman"/>
          <w:sz w:val="24"/>
          <w:szCs w:val="24"/>
          <w:lang w:eastAsia="fr-FR"/>
        </w:rPr>
        <w:t>/Paris 8) : « Le monstre froid »</w:t>
      </w:r>
    </w:p>
    <w:p w14:paraId="3AD1BBD2" w14:textId="77777777" w:rsidR="007A0F69" w:rsidRPr="007A0F69" w:rsidRDefault="007A0F69" w:rsidP="007A0F69">
      <w:pPr>
        <w:numPr>
          <w:ilvl w:val="0"/>
          <w:numId w:val="4"/>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Griselda </w:t>
      </w:r>
      <w:proofErr w:type="spellStart"/>
      <w:r w:rsidRPr="007A0F69">
        <w:rPr>
          <w:rFonts w:eastAsia="Times New Roman" w:cs="Times New Roman"/>
          <w:b/>
          <w:bCs/>
          <w:sz w:val="24"/>
          <w:szCs w:val="24"/>
          <w:lang w:eastAsia="fr-FR"/>
        </w:rPr>
        <w:t>Gaiada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la </w:t>
      </w:r>
      <w:proofErr w:type="spellStart"/>
      <w:r w:rsidRPr="007A0F69">
        <w:rPr>
          <w:rFonts w:eastAsia="Times New Roman" w:cs="Times New Roman"/>
          <w:sz w:val="24"/>
          <w:szCs w:val="24"/>
          <w:lang w:eastAsia="fr-FR"/>
        </w:rPr>
        <w:t>Defensa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Nacional</w:t>
      </w:r>
      <w:proofErr w:type="spellEnd"/>
      <w:r w:rsidRPr="007A0F69">
        <w:rPr>
          <w:rFonts w:eastAsia="Times New Roman" w:cs="Times New Roman"/>
          <w:sz w:val="24"/>
          <w:szCs w:val="24"/>
          <w:lang w:eastAsia="fr-FR"/>
        </w:rPr>
        <w:t>) : « Leibniz face au Saint Empire comme “</w:t>
      </w:r>
      <w:proofErr w:type="spellStart"/>
      <w:r w:rsidRPr="007A0F69">
        <w:rPr>
          <w:rFonts w:eastAsia="Times New Roman" w:cs="Times New Roman"/>
          <w:sz w:val="24"/>
          <w:szCs w:val="24"/>
          <w:lang w:eastAsia="fr-FR"/>
        </w:rPr>
        <w:t>irregulare</w:t>
      </w:r>
      <w:proofErr w:type="spellEnd"/>
      <w:r w:rsidRPr="007A0F69">
        <w:rPr>
          <w:rFonts w:eastAsia="Times New Roman" w:cs="Times New Roman"/>
          <w:sz w:val="24"/>
          <w:szCs w:val="24"/>
          <w:lang w:eastAsia="fr-FR"/>
        </w:rPr>
        <w:t xml:space="preserve"> corpus et </w:t>
      </w:r>
      <w:proofErr w:type="spellStart"/>
      <w:r w:rsidRPr="007A0F69">
        <w:rPr>
          <w:rFonts w:eastAsia="Times New Roman" w:cs="Times New Roman"/>
          <w:sz w:val="24"/>
          <w:szCs w:val="24"/>
          <w:lang w:eastAsia="fr-FR"/>
        </w:rPr>
        <w:t>monstrum</w:t>
      </w:r>
      <w:proofErr w:type="spellEnd"/>
      <w:r w:rsidRPr="007A0F69">
        <w:rPr>
          <w:rFonts w:eastAsia="Times New Roman" w:cs="Times New Roman"/>
          <w:sz w:val="24"/>
          <w:szCs w:val="24"/>
          <w:lang w:eastAsia="fr-FR"/>
        </w:rPr>
        <w:t xml:space="preserve">”. La </w:t>
      </w:r>
      <w:proofErr w:type="spellStart"/>
      <w:r w:rsidRPr="007A0F69">
        <w:rPr>
          <w:rFonts w:eastAsia="Times New Roman" w:cs="Times New Roman"/>
          <w:sz w:val="24"/>
          <w:szCs w:val="24"/>
          <w:lang w:eastAsia="fr-FR"/>
        </w:rPr>
        <w:t>Securitas</w:t>
      </w:r>
      <w:proofErr w:type="spellEnd"/>
      <w:r w:rsidRPr="007A0F69">
        <w:rPr>
          <w:rFonts w:eastAsia="Times New Roman" w:cs="Times New Roman"/>
          <w:sz w:val="24"/>
          <w:szCs w:val="24"/>
          <w:lang w:eastAsia="fr-FR"/>
        </w:rPr>
        <w:t xml:space="preserve"> publica et les écrits de réforme impériale »</w:t>
      </w:r>
    </w:p>
    <w:p w14:paraId="1B1F37FD"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17h-18h | </w:t>
      </w:r>
      <w:r w:rsidRPr="007A0F69">
        <w:rPr>
          <w:rFonts w:eastAsia="Times New Roman" w:cs="Times New Roman"/>
          <w:b/>
          <w:bCs/>
          <w:sz w:val="24"/>
          <w:szCs w:val="24"/>
          <w:lang w:eastAsia="fr-FR"/>
        </w:rPr>
        <w:t>Les 11 ans du Colloque International de Philosophie</w:t>
      </w:r>
      <w:r w:rsidRPr="007A0F69">
        <w:rPr>
          <w:rFonts w:eastAsia="Times New Roman" w:cs="Times New Roman"/>
          <w:sz w:val="24"/>
          <w:szCs w:val="24"/>
          <w:lang w:eastAsia="fr-FR"/>
        </w:rPr>
        <w:br/>
        <w:t xml:space="preserve">Présidents de séance : </w:t>
      </w:r>
      <w:proofErr w:type="spellStart"/>
      <w:r w:rsidRPr="007A0F69">
        <w:rPr>
          <w:rFonts w:eastAsia="Times New Roman" w:cs="Times New Roman"/>
          <w:sz w:val="24"/>
          <w:szCs w:val="24"/>
          <w:lang w:eastAsia="fr-FR"/>
        </w:rPr>
        <w:t>Gisele</w:t>
      </w:r>
      <w:proofErr w:type="spellEnd"/>
      <w:r w:rsidRPr="007A0F69">
        <w:rPr>
          <w:rFonts w:eastAsia="Times New Roman" w:cs="Times New Roman"/>
          <w:sz w:val="24"/>
          <w:szCs w:val="24"/>
          <w:lang w:eastAsia="fr-FR"/>
        </w:rPr>
        <w:t xml:space="preserve"> Amaya Dal Bo (IRIS/</w:t>
      </w:r>
      <w:proofErr w:type="spellStart"/>
      <w:r w:rsidRPr="007A0F69">
        <w:rPr>
          <w:rFonts w:eastAsia="Times New Roman" w:cs="Times New Roman"/>
          <w:sz w:val="24"/>
          <w:szCs w:val="24"/>
          <w:lang w:eastAsia="fr-FR"/>
        </w:rPr>
        <w:t>USPN</w:t>
      </w:r>
      <w:proofErr w:type="spellEnd"/>
      <w:r w:rsidRPr="007A0F69">
        <w:rPr>
          <w:rFonts w:eastAsia="Times New Roman" w:cs="Times New Roman"/>
          <w:sz w:val="24"/>
          <w:szCs w:val="24"/>
          <w:lang w:eastAsia="fr-FR"/>
        </w:rPr>
        <w:t xml:space="preserve">) et Marcos García de </w:t>
      </w:r>
      <w:proofErr w:type="gramStart"/>
      <w:r w:rsidRPr="007A0F69">
        <w:rPr>
          <w:rFonts w:eastAsia="Times New Roman" w:cs="Times New Roman"/>
          <w:sz w:val="24"/>
          <w:szCs w:val="24"/>
          <w:lang w:eastAsia="fr-FR"/>
        </w:rPr>
        <w:t>la Huerta Izquierdo</w:t>
      </w:r>
      <w:proofErr w:type="gram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Chile)</w:t>
      </w:r>
    </w:p>
    <w:p w14:paraId="17B3B071" w14:textId="77777777" w:rsidR="007A0F69" w:rsidRPr="007A0F69" w:rsidRDefault="007A0F69" w:rsidP="007A0F69">
      <w:pPr>
        <w:numPr>
          <w:ilvl w:val="0"/>
          <w:numId w:val="5"/>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M. l’Ambassadeur </w:t>
      </w:r>
      <w:r w:rsidRPr="007A0F69">
        <w:rPr>
          <w:rFonts w:eastAsia="Times New Roman" w:cs="Times New Roman"/>
          <w:b/>
          <w:bCs/>
          <w:sz w:val="24"/>
          <w:szCs w:val="24"/>
          <w:lang w:eastAsia="fr-FR"/>
        </w:rPr>
        <w:t>Philippe Bastelica</w:t>
      </w:r>
      <w:r w:rsidRPr="007A0F69">
        <w:rPr>
          <w:rFonts w:eastAsia="Times New Roman" w:cs="Times New Roman"/>
          <w:sz w:val="24"/>
          <w:szCs w:val="24"/>
          <w:lang w:eastAsia="fr-FR"/>
        </w:rPr>
        <w:t xml:space="preserve"> (Secrétaire général des Semaines de l’Amérique latine et des Caraïbes)</w:t>
      </w:r>
    </w:p>
    <w:p w14:paraId="6384961F" w14:textId="77777777" w:rsidR="007A0F69" w:rsidRPr="007A0F69" w:rsidRDefault="007A0F69" w:rsidP="007A0F69">
      <w:pPr>
        <w:numPr>
          <w:ilvl w:val="0"/>
          <w:numId w:val="5"/>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Mme la Rectrice, </w:t>
      </w:r>
      <w:r w:rsidRPr="007A0F69">
        <w:rPr>
          <w:rFonts w:eastAsia="Times New Roman" w:cs="Times New Roman"/>
          <w:b/>
          <w:bCs/>
          <w:sz w:val="24"/>
          <w:szCs w:val="24"/>
          <w:lang w:eastAsia="fr-FR"/>
        </w:rPr>
        <w:t xml:space="preserve">Michèle </w:t>
      </w:r>
      <w:proofErr w:type="spellStart"/>
      <w:r w:rsidRPr="007A0F69">
        <w:rPr>
          <w:rFonts w:eastAsia="Times New Roman" w:cs="Times New Roman"/>
          <w:b/>
          <w:bCs/>
          <w:sz w:val="24"/>
          <w:szCs w:val="24"/>
          <w:lang w:eastAsia="fr-FR"/>
        </w:rPr>
        <w:t>Gendreau-Massaloux</w:t>
      </w:r>
      <w:proofErr w:type="spellEnd"/>
      <w:r w:rsidRPr="007A0F69">
        <w:rPr>
          <w:rFonts w:eastAsia="Times New Roman" w:cs="Times New Roman"/>
          <w:sz w:val="24"/>
          <w:szCs w:val="24"/>
          <w:lang w:eastAsia="fr-FR"/>
        </w:rPr>
        <w:t> : « </w:t>
      </w:r>
      <w:r w:rsidRPr="007A0F69">
        <w:rPr>
          <w:rFonts w:eastAsia="Times New Roman" w:cs="Times New Roman"/>
          <w:i/>
          <w:iCs/>
          <w:sz w:val="24"/>
          <w:szCs w:val="24"/>
          <w:lang w:eastAsia="fr-FR"/>
        </w:rPr>
        <w:t>De La vie est un songe</w:t>
      </w:r>
      <w:r w:rsidRPr="007A0F69">
        <w:rPr>
          <w:rFonts w:eastAsia="Times New Roman" w:cs="Times New Roman"/>
          <w:sz w:val="24"/>
          <w:szCs w:val="24"/>
          <w:lang w:eastAsia="fr-FR"/>
        </w:rPr>
        <w:t xml:space="preserve"> aux vies menacées, le monstrueux comme révélateur »</w:t>
      </w:r>
    </w:p>
    <w:p w14:paraId="70801081" w14:textId="77777777" w:rsidR="007A0F69" w:rsidRPr="007A0F69" w:rsidRDefault="007A0F69" w:rsidP="007A0F69">
      <w:pPr>
        <w:numPr>
          <w:ilvl w:val="0"/>
          <w:numId w:val="5"/>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Pierre-François Moreau</w:t>
      </w:r>
      <w:r w:rsidRPr="007A0F69">
        <w:rPr>
          <w:rFonts w:eastAsia="Times New Roman" w:cs="Times New Roman"/>
          <w:sz w:val="24"/>
          <w:szCs w:val="24"/>
          <w:lang w:eastAsia="fr-FR"/>
        </w:rPr>
        <w:t xml:space="preserve"> (ENS Lyon) : « C’est le normal qui crée le pathologique »</w:t>
      </w:r>
    </w:p>
    <w:p w14:paraId="7C061E9E"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18h15-20h | </w:t>
      </w:r>
      <w:r w:rsidRPr="007A0F69">
        <w:rPr>
          <w:rFonts w:eastAsia="Times New Roman" w:cs="Times New Roman"/>
          <w:b/>
          <w:bCs/>
          <w:sz w:val="24"/>
          <w:szCs w:val="24"/>
          <w:lang w:eastAsia="fr-FR"/>
        </w:rPr>
        <w:t>Le même et le monstre</w:t>
      </w:r>
      <w:r w:rsidRPr="007A0F69">
        <w:rPr>
          <w:rFonts w:eastAsia="Times New Roman" w:cs="Times New Roman"/>
          <w:sz w:val="24"/>
          <w:szCs w:val="24"/>
          <w:lang w:eastAsia="fr-FR"/>
        </w:rPr>
        <w:br/>
        <w:t xml:space="preserve">Présidents de séance : Joana </w:t>
      </w:r>
      <w:proofErr w:type="spellStart"/>
      <w:r w:rsidRPr="007A0F69">
        <w:rPr>
          <w:rFonts w:eastAsia="Times New Roman" w:cs="Times New Roman"/>
          <w:sz w:val="24"/>
          <w:szCs w:val="24"/>
          <w:lang w:eastAsia="fr-FR"/>
        </w:rPr>
        <w:t>Desplat</w:t>
      </w:r>
      <w:proofErr w:type="spellEnd"/>
      <w:r w:rsidRPr="007A0F69">
        <w:rPr>
          <w:rFonts w:eastAsia="Times New Roman" w:cs="Times New Roman"/>
          <w:sz w:val="24"/>
          <w:szCs w:val="24"/>
          <w:lang w:eastAsia="fr-FR"/>
        </w:rPr>
        <w:t>-Roger (</w:t>
      </w:r>
      <w:proofErr w:type="spellStart"/>
      <w:r w:rsidRPr="007A0F69">
        <w:rPr>
          <w:rFonts w:eastAsia="Times New Roman" w:cs="Times New Roman"/>
          <w:sz w:val="24"/>
          <w:szCs w:val="24"/>
          <w:lang w:eastAsia="fr-FR"/>
        </w:rPr>
        <w:t>CIPH</w:t>
      </w:r>
      <w:proofErr w:type="spellEnd"/>
      <w:r w:rsidRPr="007A0F69">
        <w:rPr>
          <w:rFonts w:eastAsia="Times New Roman" w:cs="Times New Roman"/>
          <w:sz w:val="24"/>
          <w:szCs w:val="24"/>
          <w:lang w:eastAsia="fr-FR"/>
        </w:rPr>
        <w:t xml:space="preserve">) et Luca </w:t>
      </w:r>
      <w:proofErr w:type="spellStart"/>
      <w:r w:rsidRPr="007A0F69">
        <w:rPr>
          <w:rFonts w:eastAsia="Times New Roman" w:cs="Times New Roman"/>
          <w:sz w:val="24"/>
          <w:szCs w:val="24"/>
          <w:lang w:eastAsia="fr-FR"/>
        </w:rPr>
        <w:t>Rodríguez</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IRPhL</w:t>
      </w:r>
      <w:proofErr w:type="spellEnd"/>
      <w:r w:rsidRPr="007A0F69">
        <w:rPr>
          <w:rFonts w:eastAsia="Times New Roman" w:cs="Times New Roman"/>
          <w:sz w:val="24"/>
          <w:szCs w:val="24"/>
          <w:lang w:eastAsia="fr-FR"/>
        </w:rPr>
        <w:t>, Université de Lyon 3)</w:t>
      </w:r>
    </w:p>
    <w:p w14:paraId="11D19A0C" w14:textId="77777777" w:rsidR="007A0F69" w:rsidRPr="007A0F69" w:rsidRDefault="007A0F69" w:rsidP="007A0F69">
      <w:pPr>
        <w:numPr>
          <w:ilvl w:val="0"/>
          <w:numId w:val="6"/>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Dalila </w:t>
      </w:r>
      <w:proofErr w:type="spellStart"/>
      <w:r w:rsidRPr="007A0F69">
        <w:rPr>
          <w:rFonts w:eastAsia="Times New Roman" w:cs="Times New Roman"/>
          <w:b/>
          <w:bCs/>
          <w:sz w:val="24"/>
          <w:szCs w:val="24"/>
          <w:lang w:eastAsia="fr-FR"/>
        </w:rPr>
        <w:t>Pinheiro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Universidade</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Federal</w:t>
      </w:r>
      <w:proofErr w:type="spellEnd"/>
      <w:r w:rsidRPr="007A0F69">
        <w:rPr>
          <w:rFonts w:eastAsia="Times New Roman" w:cs="Times New Roman"/>
          <w:sz w:val="24"/>
          <w:szCs w:val="24"/>
          <w:lang w:eastAsia="fr-FR"/>
        </w:rPr>
        <w:t xml:space="preserve"> de São Paulo) : « Du monstrueux vers les monstruosités authentiques : notes sur le retour à l’eugénisme au XXI ? </w:t>
      </w:r>
      <w:proofErr w:type="gramStart"/>
      <w:r w:rsidRPr="007A0F69">
        <w:rPr>
          <w:rFonts w:eastAsia="Times New Roman" w:cs="Times New Roman"/>
          <w:sz w:val="24"/>
          <w:szCs w:val="24"/>
          <w:lang w:eastAsia="fr-FR"/>
        </w:rPr>
        <w:t>siècle </w:t>
      </w:r>
      <w:r w:rsidRPr="007A0F69">
        <w:rPr>
          <w:rFonts w:eastAsia="Times New Roman" w:cs="Times New Roman"/>
          <w:b/>
          <w:bCs/>
          <w:sz w:val="24"/>
          <w:szCs w:val="24"/>
          <w:lang w:eastAsia="fr-FR"/>
        </w:rPr>
        <w:t> »</w:t>
      </w:r>
      <w:proofErr w:type="gramEnd"/>
    </w:p>
    <w:p w14:paraId="310F8192" w14:textId="77777777" w:rsidR="007A0F69" w:rsidRPr="007A0F69" w:rsidRDefault="007A0F69" w:rsidP="007A0F69">
      <w:pPr>
        <w:numPr>
          <w:ilvl w:val="0"/>
          <w:numId w:val="6"/>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Mercedes </w:t>
      </w:r>
      <w:proofErr w:type="spellStart"/>
      <w:r w:rsidRPr="007A0F69">
        <w:rPr>
          <w:rFonts w:eastAsia="Times New Roman" w:cs="Times New Roman"/>
          <w:b/>
          <w:bCs/>
          <w:sz w:val="24"/>
          <w:szCs w:val="24"/>
          <w:lang w:eastAsia="fr-FR"/>
        </w:rPr>
        <w:t>Risco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Nacional</w:t>
      </w:r>
      <w:proofErr w:type="spellEnd"/>
      <w:r w:rsidRPr="007A0F69">
        <w:rPr>
          <w:rFonts w:eastAsia="Times New Roman" w:cs="Times New Roman"/>
          <w:sz w:val="24"/>
          <w:szCs w:val="24"/>
          <w:lang w:eastAsia="fr-FR"/>
        </w:rPr>
        <w:t xml:space="preserve"> de Tucumán) : « La critique nietzschéenne de la raison moderne à travers le langage : de la monstruosité au “monstre” »</w:t>
      </w:r>
    </w:p>
    <w:p w14:paraId="3AEA9542" w14:textId="77777777" w:rsidR="007A0F69" w:rsidRPr="007A0F69" w:rsidRDefault="007A0F69" w:rsidP="007A0F69">
      <w:pPr>
        <w:numPr>
          <w:ilvl w:val="0"/>
          <w:numId w:val="6"/>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Michèle Cohen-Halimi</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 : « “Donc Socrate est immortel” : sens et enjeu politiques du diagnostic nietzschéen sur la monstruosité de Socrate »</w:t>
      </w:r>
    </w:p>
    <w:p w14:paraId="546CC8F0" w14:textId="77777777" w:rsidR="007A0F69" w:rsidRPr="007A0F69" w:rsidRDefault="007A0F69" w:rsidP="007A0F69">
      <w:pPr>
        <w:numPr>
          <w:ilvl w:val="0"/>
          <w:numId w:val="6"/>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Federico </w:t>
      </w:r>
      <w:proofErr w:type="spellStart"/>
      <w:r w:rsidRPr="007A0F69">
        <w:rPr>
          <w:rFonts w:eastAsia="Times New Roman" w:cs="Times New Roman"/>
          <w:b/>
          <w:bCs/>
          <w:sz w:val="24"/>
          <w:szCs w:val="24"/>
          <w:lang w:eastAsia="fr-FR"/>
        </w:rPr>
        <w:t>Rodríguez</w:t>
      </w:r>
      <w:proofErr w:type="spellEnd"/>
      <w:r w:rsidRPr="007A0F69">
        <w:rPr>
          <w:rFonts w:eastAsia="Times New Roman" w:cs="Times New Roman"/>
          <w:b/>
          <w:bCs/>
          <w:sz w:val="24"/>
          <w:szCs w:val="24"/>
          <w:lang w:eastAsia="fr-FR"/>
        </w:rPr>
        <w:t xml:space="preserve"> Gómez </w:t>
      </w:r>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Sevilla) : « A priori monstre »</w:t>
      </w:r>
    </w:p>
    <w:p w14:paraId="6C656F5C"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0A6E03E7" w14:textId="77777777" w:rsidR="007A0F69" w:rsidRPr="007A0F69" w:rsidRDefault="00CB0ED3" w:rsidP="007A0F69">
      <w:pPr>
        <w:contextualSpacing w:val="0"/>
        <w:jc w:val="left"/>
        <w:rPr>
          <w:rFonts w:eastAsia="Times New Roman" w:cs="Times New Roman"/>
          <w:sz w:val="24"/>
          <w:szCs w:val="24"/>
          <w:lang w:eastAsia="fr-FR"/>
        </w:rPr>
      </w:pPr>
      <w:r w:rsidRPr="00CB0ED3">
        <w:rPr>
          <w:rFonts w:eastAsia="Times New Roman" w:cs="Times New Roman"/>
          <w:noProof/>
          <w:sz w:val="24"/>
          <w:szCs w:val="24"/>
          <w:lang w:eastAsia="fr-FR"/>
        </w:rPr>
        <w:pict w14:anchorId="19E3C847">
          <v:rect id="_x0000_i1027" alt="" style="width:453.6pt;height:.05pt;mso-width-percent:0;mso-height-percent:0;mso-width-percent:0;mso-height-percent:0" o:hralign="center" o:hrstd="t" o:hr="t" fillcolor="#a0a0a0" stroked="f"/>
        </w:pict>
      </w:r>
    </w:p>
    <w:p w14:paraId="3998628D"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26098674" w14:textId="77777777" w:rsidR="007A0F69" w:rsidRPr="007A0F69" w:rsidRDefault="007A0F69" w:rsidP="007A0F69">
      <w:pPr>
        <w:spacing w:before="100" w:beforeAutospacing="1" w:after="100" w:afterAutospacing="1"/>
        <w:contextualSpacing w:val="0"/>
        <w:jc w:val="center"/>
        <w:rPr>
          <w:rFonts w:eastAsia="Times New Roman" w:cs="Times New Roman"/>
          <w:sz w:val="24"/>
          <w:szCs w:val="24"/>
          <w:lang w:eastAsia="fr-FR"/>
        </w:rPr>
      </w:pPr>
      <w:r w:rsidRPr="007A0F69">
        <w:rPr>
          <w:rFonts w:eastAsia="Times New Roman" w:cs="Times New Roman"/>
          <w:b/>
          <w:bCs/>
          <w:sz w:val="24"/>
          <w:szCs w:val="24"/>
          <w:lang w:eastAsia="fr-FR"/>
        </w:rPr>
        <w:t>Mardi 27 mai 2025</w:t>
      </w:r>
      <w:r w:rsidRPr="007A0F69">
        <w:rPr>
          <w:rFonts w:eastAsia="Times New Roman" w:cs="Times New Roman"/>
          <w:b/>
          <w:bCs/>
          <w:sz w:val="24"/>
          <w:szCs w:val="24"/>
          <w:lang w:eastAsia="fr-FR"/>
        </w:rPr>
        <w:br/>
        <w:t>Université Paris Cité | Halle aux Farines, Salle de thèses (580F)</w:t>
      </w:r>
      <w:r w:rsidRPr="007A0F69">
        <w:rPr>
          <w:rFonts w:eastAsia="Times New Roman" w:cs="Times New Roman"/>
          <w:sz w:val="24"/>
          <w:szCs w:val="24"/>
          <w:lang w:eastAsia="fr-FR"/>
        </w:rPr>
        <w:br/>
        <w:t>10, 16 rue Françoise Dolto, 75013 Paris</w:t>
      </w:r>
    </w:p>
    <w:p w14:paraId="5677D1B4"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9h-10h30 | </w:t>
      </w:r>
      <w:r w:rsidRPr="007A0F69">
        <w:rPr>
          <w:rFonts w:eastAsia="Times New Roman" w:cs="Times New Roman"/>
          <w:b/>
          <w:bCs/>
          <w:sz w:val="24"/>
          <w:szCs w:val="24"/>
          <w:lang w:eastAsia="fr-FR"/>
        </w:rPr>
        <w:t xml:space="preserve">Figures de la monstruosité à la Renaissance : dialogue autour des monstres </w:t>
      </w:r>
      <w:proofErr w:type="spellStart"/>
      <w:r w:rsidRPr="007A0F69">
        <w:rPr>
          <w:rFonts w:eastAsia="Times New Roman" w:cs="Times New Roman"/>
          <w:b/>
          <w:bCs/>
          <w:sz w:val="24"/>
          <w:szCs w:val="24"/>
          <w:lang w:eastAsia="fr-FR"/>
        </w:rPr>
        <w:t>montaigniens</w:t>
      </w:r>
      <w:proofErr w:type="spellEnd"/>
      <w:r w:rsidRPr="007A0F69">
        <w:rPr>
          <w:rFonts w:eastAsia="Times New Roman" w:cs="Times New Roman"/>
          <w:sz w:val="24"/>
          <w:szCs w:val="24"/>
          <w:lang w:eastAsia="fr-FR"/>
        </w:rPr>
        <w:br/>
        <w:t xml:space="preserve">Présidents de séance : Guadalupe </w:t>
      </w:r>
      <w:proofErr w:type="spellStart"/>
      <w:r w:rsidRPr="007A0F69">
        <w:rPr>
          <w:rFonts w:eastAsia="Times New Roman" w:cs="Times New Roman"/>
          <w:sz w:val="24"/>
          <w:szCs w:val="24"/>
          <w:lang w:eastAsia="fr-FR"/>
        </w:rPr>
        <w:t>Deza</w:t>
      </w:r>
      <w:proofErr w:type="spellEnd"/>
      <w:r w:rsidRPr="007A0F69">
        <w:rPr>
          <w:rFonts w:eastAsia="Times New Roman" w:cs="Times New Roman"/>
          <w:sz w:val="24"/>
          <w:szCs w:val="24"/>
          <w:lang w:eastAsia="fr-FR"/>
        </w:rPr>
        <w:t xml:space="preserve"> (Université de Picardie) et Georges </w:t>
      </w:r>
      <w:proofErr w:type="spellStart"/>
      <w:r w:rsidRPr="007A0F69">
        <w:rPr>
          <w:rFonts w:eastAsia="Times New Roman" w:cs="Times New Roman"/>
          <w:sz w:val="24"/>
          <w:szCs w:val="24"/>
          <w:lang w:eastAsia="fr-FR"/>
        </w:rPr>
        <w:t>Lomné</w:t>
      </w:r>
      <w:proofErr w:type="spellEnd"/>
      <w:r w:rsidRPr="007A0F69">
        <w:rPr>
          <w:rFonts w:eastAsia="Times New Roman" w:cs="Times New Roman"/>
          <w:sz w:val="24"/>
          <w:szCs w:val="24"/>
          <w:lang w:eastAsia="fr-FR"/>
        </w:rPr>
        <w:t xml:space="preserve"> (Université Gustave Eiffel)</w:t>
      </w:r>
    </w:p>
    <w:p w14:paraId="4DB4BDC2" w14:textId="77777777" w:rsidR="007A0F69" w:rsidRPr="007A0F69" w:rsidRDefault="007A0F69" w:rsidP="007A0F69">
      <w:pPr>
        <w:numPr>
          <w:ilvl w:val="0"/>
          <w:numId w:val="7"/>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Renzo </w:t>
      </w:r>
      <w:proofErr w:type="spellStart"/>
      <w:r w:rsidRPr="007A0F69">
        <w:rPr>
          <w:rFonts w:eastAsia="Times New Roman" w:cs="Times New Roman"/>
          <w:b/>
          <w:bCs/>
          <w:sz w:val="24"/>
          <w:szCs w:val="24"/>
          <w:lang w:eastAsia="fr-FR"/>
        </w:rPr>
        <w:t>Ragghianti</w:t>
      </w:r>
      <w:proofErr w:type="spellEnd"/>
      <w:r w:rsidRPr="007A0F69">
        <w:rPr>
          <w:rFonts w:eastAsia="Times New Roman" w:cs="Times New Roman"/>
          <w:sz w:val="24"/>
          <w:szCs w:val="24"/>
          <w:lang w:eastAsia="fr-FR"/>
        </w:rPr>
        <w:t xml:space="preserve"> (ENS de Pise) : « Montaigne : “chimères et monstres fantasques” »</w:t>
      </w:r>
    </w:p>
    <w:p w14:paraId="29E08D60" w14:textId="77777777" w:rsidR="007A0F69" w:rsidRPr="007A0F69" w:rsidRDefault="007A0F69" w:rsidP="007A0F69">
      <w:pPr>
        <w:numPr>
          <w:ilvl w:val="0"/>
          <w:numId w:val="7"/>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Francisco </w:t>
      </w:r>
      <w:proofErr w:type="spellStart"/>
      <w:r w:rsidRPr="007A0F69">
        <w:rPr>
          <w:rFonts w:eastAsia="Times New Roman" w:cs="Times New Roman"/>
          <w:b/>
          <w:bCs/>
          <w:sz w:val="24"/>
          <w:szCs w:val="24"/>
          <w:lang w:eastAsia="fr-FR"/>
        </w:rPr>
        <w:t>Gordillo</w:t>
      </w:r>
      <w:proofErr w:type="spellEnd"/>
      <w:r w:rsidRPr="007A0F69">
        <w:rPr>
          <w:rFonts w:eastAsia="Times New Roman" w:cs="Times New Roman"/>
          <w:sz w:val="24"/>
          <w:szCs w:val="24"/>
          <w:lang w:eastAsia="fr-FR"/>
        </w:rPr>
        <w:t xml:space="preserve"> (Université Catholique de Lille/Académie de Créteil) : « Des “nouvelletés” monstrueuses et exemplaires : violence et étonnement dans la formation du jugement chez Montaigne »</w:t>
      </w:r>
    </w:p>
    <w:p w14:paraId="269C63CF" w14:textId="77777777" w:rsidR="007A0F69" w:rsidRPr="007A0F69" w:rsidRDefault="007A0F69" w:rsidP="007A0F69">
      <w:pPr>
        <w:numPr>
          <w:ilvl w:val="0"/>
          <w:numId w:val="7"/>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Francesca </w:t>
      </w:r>
      <w:proofErr w:type="spellStart"/>
      <w:r w:rsidRPr="007A0F69">
        <w:rPr>
          <w:rFonts w:eastAsia="Times New Roman" w:cs="Times New Roman"/>
          <w:b/>
          <w:bCs/>
          <w:sz w:val="24"/>
          <w:szCs w:val="24"/>
          <w:lang w:eastAsia="fr-FR"/>
        </w:rPr>
        <w:t>Belviso</w:t>
      </w:r>
      <w:proofErr w:type="spellEnd"/>
      <w:r w:rsidRPr="007A0F69">
        <w:rPr>
          <w:rFonts w:eastAsia="Times New Roman" w:cs="Times New Roman"/>
          <w:sz w:val="24"/>
          <w:szCs w:val="24"/>
          <w:lang w:eastAsia="fr-FR"/>
        </w:rPr>
        <w:t> (Sorbonne Nouvelle/</w:t>
      </w:r>
      <w:proofErr w:type="spellStart"/>
      <w:r w:rsidRPr="007A0F69">
        <w:rPr>
          <w:rFonts w:eastAsia="Times New Roman" w:cs="Times New Roman"/>
          <w:sz w:val="24"/>
          <w:szCs w:val="24"/>
          <w:lang w:eastAsia="fr-FR"/>
        </w:rPr>
        <w:t>LECEMO</w:t>
      </w:r>
      <w:proofErr w:type="spellEnd"/>
      <w:r w:rsidRPr="007A0F69">
        <w:rPr>
          <w:rFonts w:eastAsia="Times New Roman" w:cs="Times New Roman"/>
          <w:sz w:val="24"/>
          <w:szCs w:val="24"/>
          <w:lang w:eastAsia="fr-FR"/>
        </w:rPr>
        <w:t>) : « Le monstre (fasciste) qui est en nous. Quelques réflexions à partir du Conformiste de Moravia et Pasolini »</w:t>
      </w:r>
    </w:p>
    <w:p w14:paraId="58ADBE0F" w14:textId="77777777" w:rsidR="007A0F69" w:rsidRPr="007A0F69" w:rsidRDefault="007A0F69" w:rsidP="007A0F69">
      <w:pPr>
        <w:numPr>
          <w:ilvl w:val="0"/>
          <w:numId w:val="7"/>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Guillaume Le Blanc</w:t>
      </w:r>
      <w:r w:rsidRPr="007A0F69">
        <w:rPr>
          <w:rFonts w:eastAsia="Times New Roman" w:cs="Times New Roman"/>
          <w:sz w:val="24"/>
          <w:szCs w:val="24"/>
          <w:lang w:eastAsia="fr-FR"/>
        </w:rPr>
        <w:t xml:space="preserve"> (PU Paris Cité, Membre de l’</w:t>
      </w:r>
      <w:proofErr w:type="spellStart"/>
      <w:r w:rsidRPr="007A0F69">
        <w:rPr>
          <w:rFonts w:eastAsia="Times New Roman" w:cs="Times New Roman"/>
          <w:sz w:val="24"/>
          <w:szCs w:val="24"/>
          <w:lang w:eastAsia="fr-FR"/>
        </w:rPr>
        <w:t>IUF</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LCSP</w:t>
      </w:r>
      <w:proofErr w:type="spellEnd"/>
      <w:r w:rsidRPr="007A0F69">
        <w:rPr>
          <w:rFonts w:eastAsia="Times New Roman" w:cs="Times New Roman"/>
          <w:sz w:val="24"/>
          <w:szCs w:val="24"/>
          <w:lang w:eastAsia="fr-FR"/>
        </w:rPr>
        <w:t>) : « "Quand on lutte contre des monstres, il faut prendre garde de ne pas devenir monstre soi-même". Variations sur Nietzsche et Canguilhem »</w:t>
      </w:r>
    </w:p>
    <w:p w14:paraId="1C6138B1"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10h30-12h | </w:t>
      </w:r>
      <w:r w:rsidRPr="007A0F69">
        <w:rPr>
          <w:rFonts w:eastAsia="Times New Roman" w:cs="Times New Roman"/>
          <w:b/>
          <w:bCs/>
          <w:sz w:val="24"/>
          <w:szCs w:val="24"/>
          <w:lang w:eastAsia="fr-FR"/>
        </w:rPr>
        <w:t>L’actualité de Kant en temps monstrueux</w:t>
      </w:r>
      <w:r w:rsidRPr="007A0F69">
        <w:rPr>
          <w:rFonts w:eastAsia="Times New Roman" w:cs="Times New Roman"/>
          <w:sz w:val="24"/>
          <w:szCs w:val="24"/>
          <w:lang w:eastAsia="fr-FR"/>
        </w:rPr>
        <w:br/>
        <w:t xml:space="preserve">Président de séance : </w:t>
      </w:r>
      <w:proofErr w:type="spellStart"/>
      <w:r w:rsidRPr="007A0F69">
        <w:rPr>
          <w:rFonts w:eastAsia="Times New Roman" w:cs="Times New Roman"/>
          <w:sz w:val="24"/>
          <w:szCs w:val="24"/>
          <w:lang w:eastAsia="fr-FR"/>
        </w:rPr>
        <w:t>Sebastian</w:t>
      </w:r>
      <w:proofErr w:type="spellEnd"/>
      <w:r w:rsidRPr="007A0F69">
        <w:rPr>
          <w:rFonts w:eastAsia="Times New Roman" w:cs="Times New Roman"/>
          <w:sz w:val="24"/>
          <w:szCs w:val="24"/>
          <w:lang w:eastAsia="fr-FR"/>
        </w:rPr>
        <w:t xml:space="preserve"> Kock (Université Paris 1)</w:t>
      </w:r>
    </w:p>
    <w:p w14:paraId="58C89FB6" w14:textId="77777777" w:rsidR="007A0F69" w:rsidRPr="007A0F69" w:rsidRDefault="007A0F69" w:rsidP="007A0F69">
      <w:pPr>
        <w:numPr>
          <w:ilvl w:val="0"/>
          <w:numId w:val="8"/>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Michèle Cohen-Halimi </w:t>
      </w:r>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w:t>
      </w:r>
    </w:p>
    <w:p w14:paraId="23A3F8EA" w14:textId="77777777" w:rsidR="007A0F69" w:rsidRPr="007A0F69" w:rsidRDefault="007A0F69" w:rsidP="007A0F69">
      <w:pPr>
        <w:numPr>
          <w:ilvl w:val="0"/>
          <w:numId w:val="8"/>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Jean </w:t>
      </w:r>
      <w:proofErr w:type="spellStart"/>
      <w:r w:rsidRPr="007A0F69">
        <w:rPr>
          <w:rFonts w:eastAsia="Times New Roman" w:cs="Times New Roman"/>
          <w:b/>
          <w:bCs/>
          <w:sz w:val="24"/>
          <w:szCs w:val="24"/>
          <w:lang w:eastAsia="fr-FR"/>
        </w:rPr>
        <w:t>Herold</w:t>
      </w:r>
      <w:proofErr w:type="spellEnd"/>
      <w:r w:rsidRPr="007A0F69">
        <w:rPr>
          <w:rFonts w:eastAsia="Times New Roman" w:cs="Times New Roman"/>
          <w:b/>
          <w:bCs/>
          <w:sz w:val="24"/>
          <w:szCs w:val="24"/>
          <w:lang w:eastAsia="fr-FR"/>
        </w:rPr>
        <w:t xml:space="preserve"> Paul</w:t>
      </w:r>
      <w:r w:rsidRPr="007A0F69">
        <w:rPr>
          <w:rFonts w:eastAsia="Times New Roman" w:cs="Times New Roman"/>
          <w:sz w:val="24"/>
          <w:szCs w:val="24"/>
          <w:lang w:eastAsia="fr-FR"/>
        </w:rPr>
        <w:t xml:space="preserve"> (ENS de Port-au-Prince/Université d’État d’Haïti)</w:t>
      </w:r>
    </w:p>
    <w:p w14:paraId="6490DCC8" w14:textId="77777777" w:rsidR="007A0F69" w:rsidRPr="007A0F69" w:rsidRDefault="007A0F69" w:rsidP="007A0F69">
      <w:pPr>
        <w:numPr>
          <w:ilvl w:val="0"/>
          <w:numId w:val="8"/>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Ousmane </w:t>
      </w:r>
      <w:proofErr w:type="spellStart"/>
      <w:r w:rsidRPr="007A0F69">
        <w:rPr>
          <w:rFonts w:eastAsia="Times New Roman" w:cs="Times New Roman"/>
          <w:b/>
          <w:bCs/>
          <w:sz w:val="24"/>
          <w:szCs w:val="24"/>
          <w:lang w:eastAsia="fr-FR"/>
        </w:rPr>
        <w:t>Mballo</w:t>
      </w:r>
      <w:proofErr w:type="spellEnd"/>
      <w:r w:rsidRPr="007A0F69">
        <w:rPr>
          <w:rFonts w:eastAsia="Times New Roman" w:cs="Times New Roman"/>
          <w:sz w:val="24"/>
          <w:szCs w:val="24"/>
          <w:lang w:eastAsia="fr-FR"/>
        </w:rPr>
        <w:t xml:space="preserve"> (Université Toulouse Jean-Jaurès)</w:t>
      </w:r>
    </w:p>
    <w:p w14:paraId="2472D234"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14h-15h30 | </w:t>
      </w:r>
      <w:r w:rsidRPr="007A0F69">
        <w:rPr>
          <w:rFonts w:eastAsia="Times New Roman" w:cs="Times New Roman"/>
          <w:b/>
          <w:bCs/>
          <w:sz w:val="24"/>
          <w:szCs w:val="24"/>
          <w:lang w:eastAsia="fr-FR"/>
        </w:rPr>
        <w:t>Drôleries, diableries, songes</w:t>
      </w:r>
      <w:r w:rsidRPr="007A0F69">
        <w:rPr>
          <w:rFonts w:eastAsia="Times New Roman" w:cs="Times New Roman"/>
          <w:sz w:val="24"/>
          <w:szCs w:val="24"/>
          <w:lang w:eastAsia="fr-FR"/>
        </w:rPr>
        <w:br/>
        <w:t xml:space="preserve">Présidents de séance : Stéphane </w:t>
      </w:r>
      <w:proofErr w:type="spellStart"/>
      <w:r w:rsidRPr="007A0F69">
        <w:rPr>
          <w:rFonts w:eastAsia="Times New Roman" w:cs="Times New Roman"/>
          <w:sz w:val="24"/>
          <w:szCs w:val="24"/>
          <w:lang w:eastAsia="fr-FR"/>
        </w:rPr>
        <w:t>Douailler</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 xml:space="preserve">/Paris 8) et Francisco </w:t>
      </w:r>
      <w:proofErr w:type="spellStart"/>
      <w:r w:rsidRPr="007A0F69">
        <w:rPr>
          <w:rFonts w:eastAsia="Times New Roman" w:cs="Times New Roman"/>
          <w:sz w:val="24"/>
          <w:szCs w:val="24"/>
          <w:lang w:eastAsia="fr-FR"/>
        </w:rPr>
        <w:t>Gordillo</w:t>
      </w:r>
      <w:proofErr w:type="spellEnd"/>
      <w:r w:rsidRPr="007A0F69">
        <w:rPr>
          <w:rFonts w:eastAsia="Times New Roman" w:cs="Times New Roman"/>
          <w:sz w:val="24"/>
          <w:szCs w:val="24"/>
          <w:lang w:eastAsia="fr-FR"/>
        </w:rPr>
        <w:t xml:space="preserve"> (Université Catholique de Lille/Académie de Créteil)</w:t>
      </w:r>
    </w:p>
    <w:p w14:paraId="63F6DDCB" w14:textId="77777777" w:rsidR="007A0F69" w:rsidRPr="007A0F69" w:rsidRDefault="007A0F69" w:rsidP="007A0F69">
      <w:pPr>
        <w:numPr>
          <w:ilvl w:val="0"/>
          <w:numId w:val="9"/>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Gustavo </w:t>
      </w:r>
      <w:proofErr w:type="spellStart"/>
      <w:r w:rsidRPr="007A0F69">
        <w:rPr>
          <w:rFonts w:eastAsia="Times New Roman" w:cs="Times New Roman"/>
          <w:b/>
          <w:bCs/>
          <w:sz w:val="24"/>
          <w:szCs w:val="24"/>
          <w:lang w:eastAsia="fr-FR"/>
        </w:rPr>
        <w:t>Celedón</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Valparaíso) : « Miroirs : dialectiques de monstres »</w:t>
      </w:r>
    </w:p>
    <w:p w14:paraId="10A7AAD6" w14:textId="77777777" w:rsidR="007A0F69" w:rsidRPr="007A0F69" w:rsidRDefault="007A0F69" w:rsidP="007A0F69">
      <w:pPr>
        <w:numPr>
          <w:ilvl w:val="0"/>
          <w:numId w:val="9"/>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Claudia </w:t>
      </w:r>
      <w:proofErr w:type="spellStart"/>
      <w:r w:rsidRPr="007A0F69">
        <w:rPr>
          <w:rFonts w:eastAsia="Times New Roman" w:cs="Times New Roman"/>
          <w:b/>
          <w:bCs/>
          <w:sz w:val="24"/>
          <w:szCs w:val="24"/>
          <w:lang w:eastAsia="fr-FR"/>
        </w:rPr>
        <w:t>Gutiérrez</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Chile) : « Le monstre en exil »</w:t>
      </w:r>
    </w:p>
    <w:p w14:paraId="0B519169" w14:textId="77777777" w:rsidR="007A0F69" w:rsidRPr="007A0F69" w:rsidRDefault="007A0F69" w:rsidP="007A0F69">
      <w:pPr>
        <w:numPr>
          <w:ilvl w:val="0"/>
          <w:numId w:val="9"/>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Inés</w:t>
      </w:r>
      <w:proofErr w:type="spellEnd"/>
      <w:r w:rsidRPr="007A0F69">
        <w:rPr>
          <w:rFonts w:eastAsia="Times New Roman" w:cs="Times New Roman"/>
          <w:b/>
          <w:bCs/>
          <w:sz w:val="24"/>
          <w:szCs w:val="24"/>
          <w:lang w:eastAsia="fr-FR"/>
        </w:rPr>
        <w:t xml:space="preserve"> Molina </w:t>
      </w:r>
      <w:proofErr w:type="spellStart"/>
      <w:r w:rsidRPr="007A0F69">
        <w:rPr>
          <w:rFonts w:eastAsia="Times New Roman" w:cs="Times New Roman"/>
          <w:b/>
          <w:bCs/>
          <w:sz w:val="24"/>
          <w:szCs w:val="24"/>
          <w:lang w:eastAsia="fr-FR"/>
        </w:rPr>
        <w:t>Navea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Sevilla) : « Mar </w:t>
      </w:r>
      <w:proofErr w:type="spellStart"/>
      <w:r w:rsidRPr="007A0F69">
        <w:rPr>
          <w:rFonts w:eastAsia="Times New Roman" w:cs="Times New Roman"/>
          <w:sz w:val="24"/>
          <w:szCs w:val="24"/>
          <w:lang w:eastAsia="fr-FR"/>
        </w:rPr>
        <w:t>adentro</w:t>
      </w:r>
      <w:proofErr w:type="spellEnd"/>
      <w:r w:rsidRPr="007A0F69">
        <w:rPr>
          <w:rFonts w:eastAsia="Times New Roman" w:cs="Times New Roman"/>
          <w:sz w:val="24"/>
          <w:szCs w:val="24"/>
          <w:lang w:eastAsia="fr-FR"/>
        </w:rPr>
        <w:t> »</w:t>
      </w:r>
    </w:p>
    <w:p w14:paraId="53442F6D" w14:textId="77777777" w:rsidR="007A0F69" w:rsidRPr="007A0F69" w:rsidRDefault="007A0F69" w:rsidP="007A0F69">
      <w:pPr>
        <w:numPr>
          <w:ilvl w:val="0"/>
          <w:numId w:val="9"/>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Javier </w:t>
      </w:r>
      <w:proofErr w:type="spellStart"/>
      <w:r w:rsidRPr="007A0F69">
        <w:rPr>
          <w:rFonts w:eastAsia="Times New Roman" w:cs="Times New Roman"/>
          <w:b/>
          <w:bCs/>
          <w:sz w:val="24"/>
          <w:szCs w:val="24"/>
          <w:lang w:eastAsia="fr-FR"/>
        </w:rPr>
        <w:t>Agüero</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Águila</w:t>
      </w:r>
      <w:proofErr w:type="spellEnd"/>
      <w:r w:rsidRPr="007A0F69">
        <w:rPr>
          <w:rFonts w:eastAsia="Times New Roman" w:cs="Times New Roman"/>
          <w:sz w:val="24"/>
          <w:szCs w:val="24"/>
          <w:lang w:eastAsia="fr-FR"/>
        </w:rPr>
        <w:t xml:space="preserve"> (Chercheur indépendant) : « Jean-Luc Nancy : la représentation et le monstrueux »</w:t>
      </w:r>
    </w:p>
    <w:p w14:paraId="79DC50F8" w14:textId="77777777" w:rsidR="007A0F69" w:rsidRPr="007A0F69" w:rsidRDefault="007A0F69" w:rsidP="007A0F69">
      <w:pPr>
        <w:numPr>
          <w:ilvl w:val="0"/>
          <w:numId w:val="9"/>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Sara </w:t>
      </w:r>
      <w:proofErr w:type="spellStart"/>
      <w:r w:rsidRPr="007A0F69">
        <w:rPr>
          <w:rFonts w:eastAsia="Times New Roman" w:cs="Times New Roman"/>
          <w:b/>
          <w:bCs/>
          <w:sz w:val="24"/>
          <w:szCs w:val="24"/>
          <w:lang w:eastAsia="fr-FR"/>
        </w:rPr>
        <w:t>Fadabini</w:t>
      </w:r>
      <w:proofErr w:type="spellEnd"/>
      <w:r w:rsidRPr="007A0F69">
        <w:rPr>
          <w:rFonts w:eastAsia="Times New Roman" w:cs="Times New Roman"/>
          <w:sz w:val="24"/>
          <w:szCs w:val="24"/>
          <w:lang w:eastAsia="fr-FR"/>
        </w:rPr>
        <w:t xml:space="preserve"> (Université Paris 8) : « Devenir monstre : les effets du bavardage chez Proust et Musil »</w:t>
      </w:r>
    </w:p>
    <w:p w14:paraId="141B3B46"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15h45-17h45 | </w:t>
      </w:r>
      <w:r w:rsidRPr="007A0F69">
        <w:rPr>
          <w:rFonts w:eastAsia="Times New Roman" w:cs="Times New Roman"/>
          <w:b/>
          <w:bCs/>
          <w:sz w:val="24"/>
          <w:szCs w:val="24"/>
          <w:lang w:eastAsia="fr-FR"/>
        </w:rPr>
        <w:t>Les antimondes</w:t>
      </w:r>
      <w:r w:rsidRPr="007A0F69">
        <w:rPr>
          <w:rFonts w:eastAsia="Times New Roman" w:cs="Times New Roman"/>
          <w:sz w:val="24"/>
          <w:szCs w:val="24"/>
          <w:lang w:eastAsia="fr-FR"/>
        </w:rPr>
        <w:br/>
        <w:t xml:space="preserve">Présidents de séance : </w:t>
      </w:r>
      <w:proofErr w:type="spellStart"/>
      <w:r w:rsidRPr="007A0F69">
        <w:rPr>
          <w:rFonts w:eastAsia="Times New Roman" w:cs="Times New Roman"/>
          <w:sz w:val="24"/>
          <w:szCs w:val="24"/>
          <w:lang w:eastAsia="fr-FR"/>
        </w:rPr>
        <w:t>Obed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Frausto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Gatica</w:t>
      </w:r>
      <w:proofErr w:type="spellEnd"/>
      <w:r w:rsidRPr="007A0F69">
        <w:rPr>
          <w:rFonts w:eastAsia="Times New Roman" w:cs="Times New Roman"/>
          <w:sz w:val="24"/>
          <w:szCs w:val="24"/>
          <w:lang w:eastAsia="fr-FR"/>
        </w:rPr>
        <w:t xml:space="preserve"> (Ball State </w:t>
      </w:r>
      <w:proofErr w:type="spellStart"/>
      <w:r w:rsidRPr="007A0F69">
        <w:rPr>
          <w:rFonts w:eastAsia="Times New Roman" w:cs="Times New Roman"/>
          <w:sz w:val="24"/>
          <w:szCs w:val="24"/>
          <w:lang w:eastAsia="fr-FR"/>
        </w:rPr>
        <w:t>University</w:t>
      </w:r>
      <w:proofErr w:type="spellEnd"/>
      <w:r w:rsidRPr="007A0F69">
        <w:rPr>
          <w:rFonts w:eastAsia="Times New Roman" w:cs="Times New Roman"/>
          <w:sz w:val="24"/>
          <w:szCs w:val="24"/>
          <w:lang w:eastAsia="fr-FR"/>
        </w:rPr>
        <w:t xml:space="preserve">) et Julie </w:t>
      </w:r>
      <w:proofErr w:type="spellStart"/>
      <w:r w:rsidRPr="007A0F69">
        <w:rPr>
          <w:rFonts w:eastAsia="Times New Roman" w:cs="Times New Roman"/>
          <w:sz w:val="24"/>
          <w:szCs w:val="24"/>
          <w:lang w:eastAsia="fr-FR"/>
        </w:rPr>
        <w:t>Alfonsi</w:t>
      </w:r>
      <w:proofErr w:type="spellEnd"/>
      <w:r w:rsidRPr="007A0F69">
        <w:rPr>
          <w:rFonts w:eastAsia="Times New Roman" w:cs="Times New Roman"/>
          <w:sz w:val="24"/>
          <w:szCs w:val="24"/>
          <w:lang w:eastAsia="fr-FR"/>
        </w:rPr>
        <w:t xml:space="preserve"> (Université Paris Cité)</w:t>
      </w:r>
    </w:p>
    <w:p w14:paraId="73BDA599" w14:textId="77777777" w:rsidR="007A0F69" w:rsidRPr="007A0F69" w:rsidRDefault="007A0F69" w:rsidP="007A0F69">
      <w:pPr>
        <w:numPr>
          <w:ilvl w:val="0"/>
          <w:numId w:val="10"/>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Frederico</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Lyra</w:t>
      </w:r>
      <w:proofErr w:type="spellEnd"/>
      <w:r w:rsidRPr="007A0F69">
        <w:rPr>
          <w:rFonts w:eastAsia="Times New Roman" w:cs="Times New Roman"/>
          <w:b/>
          <w:bCs/>
          <w:sz w:val="24"/>
          <w:szCs w:val="24"/>
          <w:lang w:eastAsia="fr-FR"/>
        </w:rPr>
        <w:t xml:space="preserve"> de Carvalho</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USP</w:t>
      </w:r>
      <w:proofErr w:type="spellEnd"/>
      <w:r w:rsidRPr="007A0F69">
        <w:rPr>
          <w:rFonts w:eastAsia="Times New Roman" w:cs="Times New Roman"/>
          <w:sz w:val="24"/>
          <w:szCs w:val="24"/>
          <w:lang w:eastAsia="fr-FR"/>
        </w:rPr>
        <w:t>/Alameda) : « Ornithorynque ou Crabe : forme sociale et temps présent brésilien »</w:t>
      </w:r>
    </w:p>
    <w:p w14:paraId="4D86CF20" w14:textId="77777777" w:rsidR="007A0F69" w:rsidRPr="007A0F69" w:rsidRDefault="007A0F69" w:rsidP="007A0F69">
      <w:pPr>
        <w:numPr>
          <w:ilvl w:val="0"/>
          <w:numId w:val="10"/>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Jean-Jacques Cadet</w:t>
      </w:r>
      <w:r w:rsidRPr="007A0F69">
        <w:rPr>
          <w:rFonts w:eastAsia="Times New Roman" w:cs="Times New Roman"/>
          <w:sz w:val="24"/>
          <w:szCs w:val="24"/>
          <w:lang w:eastAsia="fr-FR"/>
        </w:rPr>
        <w:t xml:space="preserve"> (ENS de Port-au-Prince/Université d’</w:t>
      </w:r>
      <w:proofErr w:type="spellStart"/>
      <w:r w:rsidRPr="007A0F69">
        <w:rPr>
          <w:rFonts w:eastAsia="Times New Roman" w:cs="Times New Roman"/>
          <w:sz w:val="24"/>
          <w:szCs w:val="24"/>
          <w:lang w:eastAsia="fr-FR"/>
        </w:rPr>
        <w:t>Etat</w:t>
      </w:r>
      <w:proofErr w:type="spellEnd"/>
      <w:r w:rsidRPr="007A0F69">
        <w:rPr>
          <w:rFonts w:eastAsia="Times New Roman" w:cs="Times New Roman"/>
          <w:sz w:val="24"/>
          <w:szCs w:val="24"/>
          <w:lang w:eastAsia="fr-FR"/>
        </w:rPr>
        <w:t xml:space="preserve"> d’Haïti) : « Critique et violence en Haïti »</w:t>
      </w:r>
    </w:p>
    <w:p w14:paraId="47C4D1DF" w14:textId="77777777" w:rsidR="007A0F69" w:rsidRPr="007A0F69" w:rsidRDefault="007A0F69" w:rsidP="007A0F69">
      <w:pPr>
        <w:numPr>
          <w:ilvl w:val="0"/>
          <w:numId w:val="10"/>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Ana Paula </w:t>
      </w:r>
      <w:proofErr w:type="spellStart"/>
      <w:r w:rsidRPr="007A0F69">
        <w:rPr>
          <w:rFonts w:eastAsia="Times New Roman" w:cs="Times New Roman"/>
          <w:b/>
          <w:bCs/>
          <w:sz w:val="24"/>
          <w:szCs w:val="24"/>
          <w:lang w:eastAsia="fr-FR"/>
        </w:rPr>
        <w:t>Penchaszadeh</w:t>
      </w:r>
      <w:proofErr w:type="spellEnd"/>
      <w:r w:rsidRPr="007A0F69">
        <w:rPr>
          <w:rFonts w:eastAsia="Times New Roman" w:cs="Times New Roman"/>
          <w:b/>
          <w:bCs/>
          <w:sz w:val="24"/>
          <w:szCs w:val="24"/>
          <w:lang w:eastAsia="fr-FR"/>
        </w:rPr>
        <w:t xml:space="preserve"> </w:t>
      </w:r>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UBA</w:t>
      </w:r>
      <w:proofErr w:type="spellEnd"/>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CONICET</w:t>
      </w:r>
      <w:proofErr w:type="spellEnd"/>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EIDAES-UNSAM</w:t>
      </w:r>
      <w:proofErr w:type="spellEnd"/>
      <w:r w:rsidRPr="007A0F69">
        <w:rPr>
          <w:rFonts w:eastAsia="Times New Roman" w:cs="Times New Roman"/>
          <w:sz w:val="24"/>
          <w:szCs w:val="24"/>
          <w:lang w:eastAsia="fr-FR"/>
        </w:rPr>
        <w:t>) : « L’immigrant : un monstre si pratique »</w:t>
      </w:r>
    </w:p>
    <w:p w14:paraId="64B42A48" w14:textId="77777777" w:rsidR="007A0F69" w:rsidRPr="007A0F69" w:rsidRDefault="007A0F69" w:rsidP="007A0F69">
      <w:pPr>
        <w:numPr>
          <w:ilvl w:val="0"/>
          <w:numId w:val="10"/>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Lakhdar </w:t>
      </w:r>
      <w:proofErr w:type="spellStart"/>
      <w:r w:rsidRPr="007A0F69">
        <w:rPr>
          <w:rFonts w:eastAsia="Times New Roman" w:cs="Times New Roman"/>
          <w:b/>
          <w:bCs/>
          <w:sz w:val="24"/>
          <w:szCs w:val="24"/>
          <w:lang w:eastAsia="fr-FR"/>
        </w:rPr>
        <w:t>Chennaf</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 : « La monstruosité politique dans le monde arabe moderne »</w:t>
      </w:r>
    </w:p>
    <w:p w14:paraId="6EC6F6ED" w14:textId="77777777" w:rsidR="007A0F69" w:rsidRPr="007A0F69" w:rsidRDefault="007A0F69" w:rsidP="007A0F69">
      <w:pPr>
        <w:numPr>
          <w:ilvl w:val="0"/>
          <w:numId w:val="10"/>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Leonardo Moreira</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 xml:space="preserve">/Paris 8) : « Le </w:t>
      </w:r>
      <w:proofErr w:type="spellStart"/>
      <w:r w:rsidRPr="007A0F69">
        <w:rPr>
          <w:rFonts w:eastAsia="Times New Roman" w:cs="Times New Roman"/>
          <w:sz w:val="24"/>
          <w:szCs w:val="24"/>
          <w:lang w:eastAsia="fr-FR"/>
        </w:rPr>
        <w:t>plasme</w:t>
      </w:r>
      <w:proofErr w:type="spellEnd"/>
      <w:r w:rsidRPr="007A0F69">
        <w:rPr>
          <w:rFonts w:eastAsia="Times New Roman" w:cs="Times New Roman"/>
          <w:sz w:val="24"/>
          <w:szCs w:val="24"/>
          <w:lang w:eastAsia="fr-FR"/>
        </w:rPr>
        <w:t xml:space="preserve"> sauvage au Moyen-Orient. L’immunisation du mal et la normativité absolue du Monstre-Chimère »</w:t>
      </w:r>
    </w:p>
    <w:p w14:paraId="61FBDC14"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18h-20h | </w:t>
      </w:r>
      <w:r w:rsidRPr="007A0F69">
        <w:rPr>
          <w:rFonts w:eastAsia="Times New Roman" w:cs="Times New Roman"/>
          <w:b/>
          <w:bCs/>
          <w:sz w:val="24"/>
          <w:szCs w:val="24"/>
          <w:lang w:eastAsia="fr-FR"/>
        </w:rPr>
        <w:t>Politiques de la monstruosité</w:t>
      </w:r>
      <w:r w:rsidRPr="007A0F69">
        <w:rPr>
          <w:rFonts w:eastAsia="Times New Roman" w:cs="Times New Roman"/>
          <w:sz w:val="24"/>
          <w:szCs w:val="24"/>
          <w:lang w:eastAsia="fr-FR"/>
        </w:rPr>
        <w:br/>
        <w:t>Présidents de séance : Rodrigo Diaz Maldonado (</w:t>
      </w:r>
      <w:proofErr w:type="spellStart"/>
      <w:r w:rsidRPr="007A0F69">
        <w:rPr>
          <w:rFonts w:eastAsia="Times New Roman" w:cs="Times New Roman"/>
          <w:sz w:val="24"/>
          <w:szCs w:val="24"/>
          <w:lang w:eastAsia="fr-FR"/>
        </w:rPr>
        <w:t>UNAM</w:t>
      </w:r>
      <w:proofErr w:type="spellEnd"/>
      <w:r w:rsidRPr="007A0F69">
        <w:rPr>
          <w:rFonts w:eastAsia="Times New Roman" w:cs="Times New Roman"/>
          <w:sz w:val="24"/>
          <w:szCs w:val="24"/>
          <w:lang w:eastAsia="fr-FR"/>
        </w:rPr>
        <w:t xml:space="preserve">/Université Aix-en-Provence) et Mercedes </w:t>
      </w:r>
      <w:proofErr w:type="spellStart"/>
      <w:r w:rsidRPr="007A0F69">
        <w:rPr>
          <w:rFonts w:eastAsia="Times New Roman" w:cs="Times New Roman"/>
          <w:sz w:val="24"/>
          <w:szCs w:val="24"/>
          <w:lang w:eastAsia="fr-FR"/>
        </w:rPr>
        <w:t>Risco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Tucumán)</w:t>
      </w:r>
    </w:p>
    <w:p w14:paraId="1636E062" w14:textId="77777777" w:rsidR="007A0F69" w:rsidRPr="007A0F69" w:rsidRDefault="007A0F69" w:rsidP="007A0F69">
      <w:pPr>
        <w:numPr>
          <w:ilvl w:val="0"/>
          <w:numId w:val="11"/>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Gustavo Châtaignier</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Católica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del</w:t>
      </w:r>
      <w:proofErr w:type="spellEnd"/>
      <w:r w:rsidRPr="007A0F69">
        <w:rPr>
          <w:rFonts w:eastAsia="Times New Roman" w:cs="Times New Roman"/>
          <w:sz w:val="24"/>
          <w:szCs w:val="24"/>
          <w:lang w:eastAsia="fr-FR"/>
        </w:rPr>
        <w:t xml:space="preserve"> Maule) : « Le sujet obscur du capitalisme : événement et désastre comme formes »</w:t>
      </w:r>
    </w:p>
    <w:p w14:paraId="524ABF68" w14:textId="77777777" w:rsidR="007A0F69" w:rsidRPr="007A0F69" w:rsidRDefault="007A0F69" w:rsidP="007A0F69">
      <w:pPr>
        <w:numPr>
          <w:ilvl w:val="0"/>
          <w:numId w:val="11"/>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Jean-René Garcia</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GID</w:t>
      </w:r>
      <w:proofErr w:type="spellEnd"/>
      <w:r w:rsidRPr="007A0F69">
        <w:rPr>
          <w:rFonts w:eastAsia="Times New Roman" w:cs="Times New Roman"/>
          <w:sz w:val="24"/>
          <w:szCs w:val="24"/>
          <w:lang w:eastAsia="fr-FR"/>
        </w:rPr>
        <w:t>/Académie des Sciences) : « De l’origine de la monstruosité en politique : la dialectique de l’humain et des systèmes »</w:t>
      </w:r>
    </w:p>
    <w:p w14:paraId="189DCE47" w14:textId="77777777" w:rsidR="007A0F69" w:rsidRPr="007A0F69" w:rsidRDefault="007A0F69" w:rsidP="007A0F69">
      <w:pPr>
        <w:numPr>
          <w:ilvl w:val="0"/>
          <w:numId w:val="11"/>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Ricardo </w:t>
      </w:r>
      <w:proofErr w:type="spellStart"/>
      <w:r w:rsidRPr="007A0F69">
        <w:rPr>
          <w:rFonts w:eastAsia="Times New Roman" w:cs="Times New Roman"/>
          <w:b/>
          <w:bCs/>
          <w:sz w:val="24"/>
          <w:szCs w:val="24"/>
          <w:lang w:eastAsia="fr-FR"/>
        </w:rPr>
        <w:t>Viscardi</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UdelaR</w:t>
      </w:r>
      <w:proofErr w:type="spellEnd"/>
      <w:r w:rsidRPr="007A0F69">
        <w:rPr>
          <w:rFonts w:eastAsia="Times New Roman" w:cs="Times New Roman"/>
          <w:sz w:val="24"/>
          <w:szCs w:val="24"/>
          <w:lang w:eastAsia="fr-FR"/>
        </w:rPr>
        <w:t xml:space="preserve">/Casa de </w:t>
      </w:r>
      <w:proofErr w:type="spellStart"/>
      <w:r w:rsidRPr="007A0F69">
        <w:rPr>
          <w:rFonts w:eastAsia="Times New Roman" w:cs="Times New Roman"/>
          <w:sz w:val="24"/>
          <w:szCs w:val="24"/>
          <w:lang w:eastAsia="fr-FR"/>
        </w:rPr>
        <w:t>Filosofía</w:t>
      </w:r>
      <w:proofErr w:type="spellEnd"/>
      <w:r w:rsidRPr="007A0F69">
        <w:rPr>
          <w:rFonts w:eastAsia="Times New Roman" w:cs="Times New Roman"/>
          <w:sz w:val="24"/>
          <w:szCs w:val="24"/>
          <w:lang w:eastAsia="fr-FR"/>
        </w:rPr>
        <w:t>) : « La monstruosité n’est plus (y compris en politique) ce qu’elle était »</w:t>
      </w:r>
    </w:p>
    <w:p w14:paraId="78FF36EE" w14:textId="77777777" w:rsidR="007A0F69" w:rsidRPr="007A0F69" w:rsidRDefault="007A0F69" w:rsidP="007A0F69">
      <w:pPr>
        <w:numPr>
          <w:ilvl w:val="0"/>
          <w:numId w:val="11"/>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Luz</w:t>
      </w:r>
      <w:proofErr w:type="spellEnd"/>
      <w:r w:rsidRPr="007A0F69">
        <w:rPr>
          <w:rFonts w:eastAsia="Times New Roman" w:cs="Times New Roman"/>
          <w:b/>
          <w:bCs/>
          <w:sz w:val="24"/>
          <w:szCs w:val="24"/>
          <w:lang w:eastAsia="fr-FR"/>
        </w:rPr>
        <w:t xml:space="preserve"> María </w:t>
      </w:r>
      <w:proofErr w:type="spellStart"/>
      <w:r w:rsidRPr="007A0F69">
        <w:rPr>
          <w:rFonts w:eastAsia="Times New Roman" w:cs="Times New Roman"/>
          <w:b/>
          <w:bCs/>
          <w:sz w:val="24"/>
          <w:szCs w:val="24"/>
          <w:lang w:eastAsia="fr-FR"/>
        </w:rPr>
        <w:t>Lozano</w:t>
      </w:r>
      <w:proofErr w:type="spellEnd"/>
      <w:r w:rsidRPr="007A0F69">
        <w:rPr>
          <w:rFonts w:eastAsia="Times New Roman" w:cs="Times New Roman"/>
          <w:b/>
          <w:bCs/>
          <w:sz w:val="24"/>
          <w:szCs w:val="24"/>
          <w:lang w:eastAsia="fr-FR"/>
        </w:rPr>
        <w:t xml:space="preserve"> Suárez</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del</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Atlántico</w:t>
      </w:r>
      <w:proofErr w:type="spellEnd"/>
      <w:r w:rsidRPr="007A0F69">
        <w:rPr>
          <w:rFonts w:eastAsia="Times New Roman" w:cs="Times New Roman"/>
          <w:sz w:val="24"/>
          <w:szCs w:val="24"/>
          <w:lang w:eastAsia="fr-FR"/>
        </w:rPr>
        <w:t xml:space="preserve">) : « La paix </w:t>
      </w:r>
      <w:proofErr w:type="spellStart"/>
      <w:r w:rsidRPr="007A0F69">
        <w:rPr>
          <w:rFonts w:eastAsia="Times New Roman" w:cs="Times New Roman"/>
          <w:sz w:val="24"/>
          <w:szCs w:val="24"/>
          <w:lang w:eastAsia="fr-FR"/>
        </w:rPr>
        <w:t>monstreuse</w:t>
      </w:r>
      <w:proofErr w:type="spellEnd"/>
      <w:r w:rsidRPr="007A0F69">
        <w:rPr>
          <w:rFonts w:eastAsia="Times New Roman" w:cs="Times New Roman"/>
          <w:sz w:val="24"/>
          <w:szCs w:val="24"/>
          <w:lang w:eastAsia="fr-FR"/>
        </w:rPr>
        <w:t> »</w:t>
      </w:r>
    </w:p>
    <w:p w14:paraId="71EB510D" w14:textId="77777777" w:rsidR="007A0F69" w:rsidRPr="007A0F69" w:rsidRDefault="007A0F69" w:rsidP="007A0F69">
      <w:pPr>
        <w:numPr>
          <w:ilvl w:val="0"/>
          <w:numId w:val="11"/>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Alfredo </w:t>
      </w:r>
      <w:proofErr w:type="spellStart"/>
      <w:r w:rsidRPr="007A0F69">
        <w:rPr>
          <w:rFonts w:eastAsia="Times New Roman" w:cs="Times New Roman"/>
          <w:b/>
          <w:bCs/>
          <w:sz w:val="24"/>
          <w:szCs w:val="24"/>
          <w:lang w:eastAsia="fr-FR"/>
        </w:rPr>
        <w:t>Sánchez</w:t>
      </w:r>
      <w:proofErr w:type="spellEnd"/>
      <w:r w:rsidRPr="007A0F69">
        <w:rPr>
          <w:rFonts w:eastAsia="Times New Roman" w:cs="Times New Roman"/>
          <w:b/>
          <w:bCs/>
          <w:sz w:val="24"/>
          <w:szCs w:val="24"/>
          <w:lang w:eastAsia="fr-FR"/>
        </w:rPr>
        <w:t xml:space="preserve"> Santiago</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 : « Le monstre, figure du double. Trois variations philosophiques »</w:t>
      </w:r>
    </w:p>
    <w:p w14:paraId="6B916505"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43DD500D" w14:textId="77777777" w:rsidR="007A0F69" w:rsidRPr="007A0F69" w:rsidRDefault="00CB0ED3" w:rsidP="007A0F69">
      <w:pPr>
        <w:contextualSpacing w:val="0"/>
        <w:jc w:val="left"/>
        <w:rPr>
          <w:rFonts w:eastAsia="Times New Roman" w:cs="Times New Roman"/>
          <w:sz w:val="24"/>
          <w:szCs w:val="24"/>
          <w:lang w:eastAsia="fr-FR"/>
        </w:rPr>
      </w:pPr>
      <w:r w:rsidRPr="00CB0ED3">
        <w:rPr>
          <w:rFonts w:eastAsia="Times New Roman" w:cs="Times New Roman"/>
          <w:noProof/>
          <w:sz w:val="24"/>
          <w:szCs w:val="24"/>
          <w:lang w:eastAsia="fr-FR"/>
        </w:rPr>
        <w:pict w14:anchorId="52870BEE">
          <v:rect id="_x0000_i1026" alt="" style="width:453.6pt;height:.05pt;mso-width-percent:0;mso-height-percent:0;mso-width-percent:0;mso-height-percent:0" o:hralign="center" o:hrstd="t" o:hr="t" fillcolor="#a0a0a0" stroked="f"/>
        </w:pict>
      </w:r>
    </w:p>
    <w:p w14:paraId="1C54D778"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7DDADAC6" w14:textId="77777777" w:rsidR="007A0F69" w:rsidRPr="007A0F69" w:rsidRDefault="007A0F69" w:rsidP="007A0F69">
      <w:pPr>
        <w:spacing w:before="100" w:beforeAutospacing="1" w:after="100" w:afterAutospacing="1"/>
        <w:contextualSpacing w:val="0"/>
        <w:jc w:val="center"/>
        <w:rPr>
          <w:rFonts w:eastAsia="Times New Roman" w:cs="Times New Roman"/>
          <w:sz w:val="24"/>
          <w:szCs w:val="24"/>
          <w:lang w:eastAsia="fr-FR"/>
        </w:rPr>
      </w:pPr>
      <w:r w:rsidRPr="007A0F69">
        <w:rPr>
          <w:rFonts w:eastAsia="Times New Roman" w:cs="Times New Roman"/>
          <w:b/>
          <w:bCs/>
          <w:sz w:val="24"/>
          <w:szCs w:val="24"/>
          <w:lang w:eastAsia="fr-FR"/>
        </w:rPr>
        <w:t>Mercredi 28 mai 2025</w:t>
      </w:r>
      <w:r w:rsidRPr="007A0F69">
        <w:rPr>
          <w:rFonts w:eastAsia="Times New Roman" w:cs="Times New Roman"/>
          <w:b/>
          <w:bCs/>
          <w:sz w:val="24"/>
          <w:szCs w:val="24"/>
          <w:lang w:eastAsia="fr-FR"/>
        </w:rPr>
        <w:br/>
        <w:t>Maison de l’Amérique latine</w:t>
      </w:r>
      <w:r w:rsidRPr="007A0F69">
        <w:rPr>
          <w:rFonts w:eastAsia="Times New Roman" w:cs="Times New Roman"/>
          <w:sz w:val="24"/>
          <w:szCs w:val="24"/>
          <w:lang w:eastAsia="fr-FR"/>
        </w:rPr>
        <w:br/>
        <w:t>217 Bd. Saint-Germain, 75007 Paris</w:t>
      </w:r>
    </w:p>
    <w:p w14:paraId="5007E95F"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8h30-10h15 | </w:t>
      </w:r>
      <w:r w:rsidRPr="007A0F69">
        <w:rPr>
          <w:rFonts w:eastAsia="Times New Roman" w:cs="Times New Roman"/>
          <w:b/>
          <w:bCs/>
          <w:sz w:val="24"/>
          <w:szCs w:val="24"/>
          <w:lang w:eastAsia="fr-FR"/>
        </w:rPr>
        <w:t>Bestialités</w:t>
      </w:r>
      <w:r w:rsidRPr="007A0F69">
        <w:rPr>
          <w:rFonts w:eastAsia="Times New Roman" w:cs="Times New Roman"/>
          <w:sz w:val="24"/>
          <w:szCs w:val="24"/>
          <w:lang w:eastAsia="fr-FR"/>
        </w:rPr>
        <w:br/>
        <w:t xml:space="preserve">Présidents de séance : Patrick </w:t>
      </w:r>
      <w:proofErr w:type="spellStart"/>
      <w:r w:rsidRPr="007A0F69">
        <w:rPr>
          <w:rFonts w:eastAsia="Times New Roman" w:cs="Times New Roman"/>
          <w:sz w:val="24"/>
          <w:szCs w:val="24"/>
          <w:lang w:eastAsia="fr-FR"/>
        </w:rPr>
        <w:t>Vauday</w:t>
      </w:r>
      <w:proofErr w:type="spellEnd"/>
      <w:r w:rsidRPr="007A0F69">
        <w:rPr>
          <w:rFonts w:eastAsia="Times New Roman" w:cs="Times New Roman"/>
          <w:sz w:val="24"/>
          <w:szCs w:val="24"/>
          <w:lang w:eastAsia="fr-FR"/>
        </w:rPr>
        <w:t xml:space="preserve"> (Université Paris 8) et Sara </w:t>
      </w:r>
      <w:proofErr w:type="spellStart"/>
      <w:r w:rsidRPr="007A0F69">
        <w:rPr>
          <w:rFonts w:eastAsia="Times New Roman" w:cs="Times New Roman"/>
          <w:sz w:val="24"/>
          <w:szCs w:val="24"/>
          <w:lang w:eastAsia="fr-FR"/>
        </w:rPr>
        <w:t>Fadabini</w:t>
      </w:r>
      <w:proofErr w:type="spellEnd"/>
      <w:r w:rsidRPr="007A0F69">
        <w:rPr>
          <w:rFonts w:eastAsia="Times New Roman" w:cs="Times New Roman"/>
          <w:sz w:val="24"/>
          <w:szCs w:val="24"/>
          <w:lang w:eastAsia="fr-FR"/>
        </w:rPr>
        <w:t xml:space="preserve"> (Université Paris 8)</w:t>
      </w:r>
    </w:p>
    <w:p w14:paraId="5A90BCB3" w14:textId="77777777" w:rsidR="007A0F69" w:rsidRPr="007A0F69" w:rsidRDefault="007A0F69" w:rsidP="007A0F69">
      <w:pPr>
        <w:numPr>
          <w:ilvl w:val="0"/>
          <w:numId w:val="12"/>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Laura </w:t>
      </w:r>
      <w:proofErr w:type="spellStart"/>
      <w:r w:rsidRPr="007A0F69">
        <w:rPr>
          <w:rFonts w:eastAsia="Times New Roman" w:cs="Times New Roman"/>
          <w:b/>
          <w:bCs/>
          <w:sz w:val="24"/>
          <w:szCs w:val="24"/>
          <w:lang w:eastAsia="fr-FR"/>
        </w:rPr>
        <w:t>Llevadot</w:t>
      </w:r>
      <w:proofErr w:type="spellEnd"/>
      <w:r w:rsidRPr="007A0F69">
        <w:rPr>
          <w:rFonts w:eastAsia="Times New Roman" w:cs="Times New Roman"/>
          <w:b/>
          <w:bCs/>
          <w:sz w:val="24"/>
          <w:szCs w:val="24"/>
          <w:lang w:eastAsia="fr-FR"/>
        </w:rPr>
        <w:t xml:space="preserve"> </w:t>
      </w:r>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Universitat</w:t>
      </w:r>
      <w:proofErr w:type="spellEnd"/>
      <w:r w:rsidRPr="007A0F69">
        <w:rPr>
          <w:rFonts w:eastAsia="Times New Roman" w:cs="Times New Roman"/>
          <w:sz w:val="24"/>
          <w:szCs w:val="24"/>
          <w:lang w:eastAsia="fr-FR"/>
        </w:rPr>
        <w:t xml:space="preserve"> de Barcelona) : « Un désir monstrueux : L’impuissance de la perversion »</w:t>
      </w:r>
    </w:p>
    <w:p w14:paraId="7DA3FB09" w14:textId="77777777" w:rsidR="007A0F69" w:rsidRPr="007A0F69" w:rsidRDefault="007A0F69" w:rsidP="007A0F69">
      <w:pPr>
        <w:numPr>
          <w:ilvl w:val="0"/>
          <w:numId w:val="12"/>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Juan </w:t>
      </w:r>
      <w:proofErr w:type="spellStart"/>
      <w:r w:rsidRPr="007A0F69">
        <w:rPr>
          <w:rFonts w:eastAsia="Times New Roman" w:cs="Times New Roman"/>
          <w:b/>
          <w:bCs/>
          <w:sz w:val="24"/>
          <w:szCs w:val="24"/>
          <w:lang w:eastAsia="fr-FR"/>
        </w:rPr>
        <w:t>Evaristo</w:t>
      </w:r>
      <w:proofErr w:type="spellEnd"/>
      <w:r w:rsidRPr="007A0F69">
        <w:rPr>
          <w:rFonts w:eastAsia="Times New Roman" w:cs="Times New Roman"/>
          <w:b/>
          <w:bCs/>
          <w:sz w:val="24"/>
          <w:szCs w:val="24"/>
          <w:lang w:eastAsia="fr-FR"/>
        </w:rPr>
        <w:t xml:space="preserve"> Valls </w:t>
      </w:r>
      <w:proofErr w:type="spellStart"/>
      <w:r w:rsidRPr="007A0F69">
        <w:rPr>
          <w:rFonts w:eastAsia="Times New Roman" w:cs="Times New Roman"/>
          <w:b/>
          <w:bCs/>
          <w:sz w:val="24"/>
          <w:szCs w:val="24"/>
          <w:lang w:eastAsia="fr-FR"/>
        </w:rPr>
        <w:t>Boix</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Complutense</w:t>
      </w:r>
      <w:proofErr w:type="spellEnd"/>
      <w:r w:rsidRPr="007A0F69">
        <w:rPr>
          <w:rFonts w:eastAsia="Times New Roman" w:cs="Times New Roman"/>
          <w:sz w:val="24"/>
          <w:szCs w:val="24"/>
          <w:lang w:eastAsia="fr-FR"/>
        </w:rPr>
        <w:t xml:space="preserve"> de Madrid) : « L’abjection de fainéanter. Masculinité, </w:t>
      </w:r>
      <w:proofErr w:type="spellStart"/>
      <w:r w:rsidRPr="007A0F69">
        <w:rPr>
          <w:rFonts w:eastAsia="Times New Roman" w:cs="Times New Roman"/>
          <w:sz w:val="24"/>
          <w:szCs w:val="24"/>
          <w:lang w:eastAsia="fr-FR"/>
        </w:rPr>
        <w:t>hétéronormativité</w:t>
      </w:r>
      <w:proofErr w:type="spellEnd"/>
      <w:r w:rsidRPr="007A0F69">
        <w:rPr>
          <w:rFonts w:eastAsia="Times New Roman" w:cs="Times New Roman"/>
          <w:sz w:val="24"/>
          <w:szCs w:val="24"/>
          <w:lang w:eastAsia="fr-FR"/>
        </w:rPr>
        <w:t>, productivité »</w:t>
      </w:r>
    </w:p>
    <w:p w14:paraId="16E28A93" w14:textId="77777777" w:rsidR="007A0F69" w:rsidRPr="007A0F69" w:rsidRDefault="007A0F69" w:rsidP="007A0F69">
      <w:pPr>
        <w:numPr>
          <w:ilvl w:val="0"/>
          <w:numId w:val="12"/>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Ester Jordana</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Zaragoza) : « Monstruosités de la Loi et le désir »</w:t>
      </w:r>
    </w:p>
    <w:p w14:paraId="0BEAD816" w14:textId="77777777" w:rsidR="007A0F69" w:rsidRPr="007A0F69" w:rsidRDefault="007A0F69" w:rsidP="007A0F69">
      <w:pPr>
        <w:numPr>
          <w:ilvl w:val="0"/>
          <w:numId w:val="12"/>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Bertrand </w:t>
      </w:r>
      <w:proofErr w:type="spellStart"/>
      <w:r w:rsidRPr="007A0F69">
        <w:rPr>
          <w:rFonts w:eastAsia="Times New Roman" w:cs="Times New Roman"/>
          <w:b/>
          <w:bCs/>
          <w:sz w:val="24"/>
          <w:szCs w:val="24"/>
          <w:lang w:eastAsia="fr-FR"/>
        </w:rPr>
        <w:t>Ogilvie</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 : « Entre la bête et l’ange »</w:t>
      </w:r>
    </w:p>
    <w:p w14:paraId="4B707DB0"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10h30-12h30 | </w:t>
      </w:r>
      <w:r w:rsidRPr="007A0F69">
        <w:rPr>
          <w:rFonts w:eastAsia="Times New Roman" w:cs="Times New Roman"/>
          <w:b/>
          <w:bCs/>
          <w:sz w:val="24"/>
          <w:szCs w:val="24"/>
          <w:lang w:eastAsia="fr-FR"/>
        </w:rPr>
        <w:t>Penser contre ?</w:t>
      </w:r>
      <w:r w:rsidRPr="007A0F69">
        <w:rPr>
          <w:rFonts w:eastAsia="Times New Roman" w:cs="Times New Roman"/>
          <w:sz w:val="24"/>
          <w:szCs w:val="24"/>
          <w:lang w:eastAsia="fr-FR"/>
        </w:rPr>
        <w:br/>
        <w:t xml:space="preserve">Présidents de séance : </w:t>
      </w:r>
      <w:proofErr w:type="spellStart"/>
      <w:r w:rsidRPr="007A0F69">
        <w:rPr>
          <w:rFonts w:eastAsia="Times New Roman" w:cs="Times New Roman"/>
          <w:sz w:val="24"/>
          <w:szCs w:val="24"/>
          <w:lang w:eastAsia="fr-FR"/>
        </w:rPr>
        <w:t>Agostina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Weler</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w:t>
      </w:r>
      <w:proofErr w:type="spellStart"/>
      <w:r w:rsidRPr="007A0F69">
        <w:rPr>
          <w:rFonts w:eastAsia="Times New Roman" w:cs="Times New Roman"/>
          <w:sz w:val="24"/>
          <w:szCs w:val="24"/>
          <w:lang w:eastAsia="fr-FR"/>
        </w:rPr>
        <w:t>UBA</w:t>
      </w:r>
      <w:proofErr w:type="spellEnd"/>
      <w:r w:rsidRPr="007A0F69">
        <w:rPr>
          <w:rFonts w:eastAsia="Times New Roman" w:cs="Times New Roman"/>
          <w:sz w:val="24"/>
          <w:szCs w:val="24"/>
          <w:lang w:eastAsia="fr-FR"/>
        </w:rPr>
        <w:t>) et Denis Rolland (</w:t>
      </w:r>
      <w:proofErr w:type="spellStart"/>
      <w:r w:rsidRPr="007A0F69">
        <w:rPr>
          <w:rFonts w:eastAsia="Times New Roman" w:cs="Times New Roman"/>
          <w:sz w:val="24"/>
          <w:szCs w:val="24"/>
          <w:lang w:eastAsia="fr-FR"/>
        </w:rPr>
        <w:t>IGEN</w:t>
      </w:r>
      <w:proofErr w:type="spellEnd"/>
      <w:r w:rsidRPr="007A0F69">
        <w:rPr>
          <w:rFonts w:eastAsia="Times New Roman" w:cs="Times New Roman"/>
          <w:sz w:val="24"/>
          <w:szCs w:val="24"/>
          <w:lang w:eastAsia="fr-FR"/>
        </w:rPr>
        <w:t>)</w:t>
      </w:r>
    </w:p>
    <w:p w14:paraId="35929D88" w14:textId="77777777" w:rsidR="007A0F69" w:rsidRPr="007A0F69" w:rsidRDefault="007A0F69" w:rsidP="007A0F69">
      <w:pPr>
        <w:numPr>
          <w:ilvl w:val="0"/>
          <w:numId w:val="13"/>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Lluís</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Aguiló</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Universitat</w:t>
      </w:r>
      <w:proofErr w:type="spellEnd"/>
      <w:r w:rsidRPr="007A0F69">
        <w:rPr>
          <w:rFonts w:eastAsia="Times New Roman" w:cs="Times New Roman"/>
          <w:sz w:val="24"/>
          <w:szCs w:val="24"/>
          <w:lang w:eastAsia="fr-FR"/>
        </w:rPr>
        <w:t xml:space="preserve"> de Barcelona) : « Le temps du monstre : le nouveau comme monstrueux entre Deleuze et Benjamin »</w:t>
      </w:r>
    </w:p>
    <w:p w14:paraId="54B24704" w14:textId="77777777" w:rsidR="007A0F69" w:rsidRPr="007A0F69" w:rsidRDefault="007A0F69" w:rsidP="007A0F69">
      <w:pPr>
        <w:numPr>
          <w:ilvl w:val="0"/>
          <w:numId w:val="13"/>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Mosbah</w:t>
      </w:r>
      <w:proofErr w:type="spellEnd"/>
      <w:r w:rsidRPr="007A0F69">
        <w:rPr>
          <w:rFonts w:eastAsia="Times New Roman" w:cs="Times New Roman"/>
          <w:b/>
          <w:bCs/>
          <w:sz w:val="24"/>
          <w:szCs w:val="24"/>
          <w:lang w:eastAsia="fr-FR"/>
        </w:rPr>
        <w:t xml:space="preserve"> Salah</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PHILAB</w:t>
      </w:r>
      <w:proofErr w:type="spellEnd"/>
      <w:r w:rsidRPr="007A0F69">
        <w:rPr>
          <w:rFonts w:eastAsia="Times New Roman" w:cs="Times New Roman"/>
          <w:sz w:val="24"/>
          <w:szCs w:val="24"/>
          <w:lang w:eastAsia="fr-FR"/>
        </w:rPr>
        <w:t>/Université de Tunis) : « Le despote Oriental : monstre politique »</w:t>
      </w:r>
    </w:p>
    <w:p w14:paraId="565B51C6" w14:textId="77777777" w:rsidR="007A0F69" w:rsidRPr="007A0F69" w:rsidRDefault="007A0F69" w:rsidP="007A0F69">
      <w:pPr>
        <w:numPr>
          <w:ilvl w:val="0"/>
          <w:numId w:val="13"/>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Elen</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Pimentel</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 xml:space="preserve">/Paris 8) : « La politique de la peur chez Spinoza, pour </w:t>
      </w:r>
      <w:proofErr w:type="spellStart"/>
      <w:r w:rsidRPr="007A0F69">
        <w:rPr>
          <w:rFonts w:eastAsia="Times New Roman" w:cs="Times New Roman"/>
          <w:sz w:val="24"/>
          <w:szCs w:val="24"/>
          <w:lang w:eastAsia="fr-FR"/>
        </w:rPr>
        <w:t>Marilena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Chaui</w:t>
      </w:r>
      <w:proofErr w:type="spellEnd"/>
      <w:r w:rsidRPr="007A0F69">
        <w:rPr>
          <w:rFonts w:eastAsia="Times New Roman" w:cs="Times New Roman"/>
          <w:sz w:val="24"/>
          <w:szCs w:val="24"/>
          <w:lang w:eastAsia="fr-FR"/>
        </w:rPr>
        <w:t xml:space="preserve"> : la politique de </w:t>
      </w:r>
      <w:proofErr w:type="spellStart"/>
      <w:r w:rsidRPr="007A0F69">
        <w:rPr>
          <w:rFonts w:eastAsia="Times New Roman" w:cs="Times New Roman"/>
          <w:sz w:val="24"/>
          <w:szCs w:val="24"/>
          <w:lang w:eastAsia="fr-FR"/>
        </w:rPr>
        <w:t>la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la</w:t>
      </w:r>
      <w:proofErr w:type="spellEnd"/>
      <w:r w:rsidRPr="007A0F69">
        <w:rPr>
          <w:rFonts w:eastAsia="Times New Roman" w:cs="Times New Roman"/>
          <w:sz w:val="24"/>
          <w:szCs w:val="24"/>
          <w:lang w:eastAsia="fr-FR"/>
        </w:rPr>
        <w:t xml:space="preserve"> peur et l’imaginaire chez Spinoza »</w:t>
      </w:r>
    </w:p>
    <w:p w14:paraId="085CF34C" w14:textId="77777777" w:rsidR="007A0F69" w:rsidRPr="007A0F69" w:rsidRDefault="007A0F69" w:rsidP="007A0F69">
      <w:pPr>
        <w:numPr>
          <w:ilvl w:val="0"/>
          <w:numId w:val="13"/>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Ninon </w:t>
      </w:r>
      <w:proofErr w:type="spellStart"/>
      <w:r w:rsidRPr="007A0F69">
        <w:rPr>
          <w:rFonts w:eastAsia="Times New Roman" w:cs="Times New Roman"/>
          <w:b/>
          <w:bCs/>
          <w:sz w:val="24"/>
          <w:szCs w:val="24"/>
          <w:lang w:eastAsia="fr-FR"/>
        </w:rPr>
        <w:t>Grangé</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 : « Les monstres : stratégies de l’anamorphose »</w:t>
      </w:r>
    </w:p>
    <w:p w14:paraId="70EE6055" w14:textId="77777777" w:rsidR="007A0F69" w:rsidRPr="007A0F69" w:rsidRDefault="007A0F69" w:rsidP="007A0F69">
      <w:pPr>
        <w:numPr>
          <w:ilvl w:val="0"/>
          <w:numId w:val="13"/>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Matthieu Renault </w:t>
      </w:r>
      <w:r w:rsidRPr="007A0F69">
        <w:rPr>
          <w:rFonts w:eastAsia="Times New Roman" w:cs="Times New Roman"/>
          <w:sz w:val="24"/>
          <w:szCs w:val="24"/>
          <w:lang w:eastAsia="fr-FR"/>
        </w:rPr>
        <w:t xml:space="preserve">(Université Toulouse Jean Jaurès) : « Le Léviathan est (réellement) une baleine. Éléments de </w:t>
      </w:r>
      <w:proofErr w:type="spellStart"/>
      <w:r w:rsidRPr="007A0F69">
        <w:rPr>
          <w:rFonts w:eastAsia="Times New Roman" w:cs="Times New Roman"/>
          <w:sz w:val="24"/>
          <w:szCs w:val="24"/>
          <w:lang w:eastAsia="fr-FR"/>
        </w:rPr>
        <w:t>thalassophilosophie</w:t>
      </w:r>
      <w:proofErr w:type="spellEnd"/>
      <w:r w:rsidRPr="007A0F69">
        <w:rPr>
          <w:rFonts w:eastAsia="Times New Roman" w:cs="Times New Roman"/>
          <w:sz w:val="24"/>
          <w:szCs w:val="24"/>
          <w:lang w:eastAsia="fr-FR"/>
        </w:rPr>
        <w:t xml:space="preserve">, ou Hobbes versus </w:t>
      </w:r>
      <w:proofErr w:type="spellStart"/>
      <w:r w:rsidRPr="007A0F69">
        <w:rPr>
          <w:rFonts w:eastAsia="Times New Roman" w:cs="Times New Roman"/>
          <w:sz w:val="24"/>
          <w:szCs w:val="24"/>
          <w:lang w:eastAsia="fr-FR"/>
        </w:rPr>
        <w:t>C.L.R</w:t>
      </w:r>
      <w:proofErr w:type="spellEnd"/>
      <w:r w:rsidRPr="007A0F69">
        <w:rPr>
          <w:rFonts w:eastAsia="Times New Roman" w:cs="Times New Roman"/>
          <w:sz w:val="24"/>
          <w:szCs w:val="24"/>
          <w:lang w:eastAsia="fr-FR"/>
        </w:rPr>
        <w:t>. James »</w:t>
      </w:r>
    </w:p>
    <w:p w14:paraId="03F27FCA"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14h15-15h45 | </w:t>
      </w:r>
      <w:r w:rsidRPr="007A0F69">
        <w:rPr>
          <w:rFonts w:eastAsia="Times New Roman" w:cs="Times New Roman"/>
          <w:b/>
          <w:bCs/>
          <w:sz w:val="24"/>
          <w:szCs w:val="24"/>
          <w:lang w:eastAsia="fr-FR"/>
        </w:rPr>
        <w:t>Peuple, masse, multitudes</w:t>
      </w:r>
      <w:r w:rsidRPr="007A0F69">
        <w:rPr>
          <w:rFonts w:eastAsia="Times New Roman" w:cs="Times New Roman"/>
          <w:sz w:val="24"/>
          <w:szCs w:val="24"/>
          <w:lang w:eastAsia="fr-FR"/>
        </w:rPr>
        <w:br/>
        <w:t xml:space="preserve">Présidents de séance : Baptiste </w:t>
      </w:r>
      <w:proofErr w:type="spellStart"/>
      <w:r w:rsidRPr="007A0F69">
        <w:rPr>
          <w:rFonts w:eastAsia="Times New Roman" w:cs="Times New Roman"/>
          <w:sz w:val="24"/>
          <w:szCs w:val="24"/>
          <w:lang w:eastAsia="fr-FR"/>
        </w:rPr>
        <w:t>Gillier</w:t>
      </w:r>
      <w:proofErr w:type="spellEnd"/>
      <w:r w:rsidRPr="007A0F69">
        <w:rPr>
          <w:rFonts w:eastAsia="Times New Roman" w:cs="Times New Roman"/>
          <w:sz w:val="24"/>
          <w:szCs w:val="24"/>
          <w:lang w:eastAsia="fr-FR"/>
        </w:rPr>
        <w:t xml:space="preserve"> (Académie de Paris) et Alessandro de Lima Francisco (</w:t>
      </w:r>
      <w:proofErr w:type="spellStart"/>
      <w:r w:rsidRPr="007A0F69">
        <w:rPr>
          <w:rFonts w:eastAsia="Times New Roman" w:cs="Times New Roman"/>
          <w:sz w:val="24"/>
          <w:szCs w:val="24"/>
          <w:lang w:eastAsia="fr-FR"/>
        </w:rPr>
        <w:t>CIPH</w:t>
      </w:r>
      <w:proofErr w:type="spellEnd"/>
      <w:r w:rsidRPr="007A0F69">
        <w:rPr>
          <w:rFonts w:eastAsia="Times New Roman" w:cs="Times New Roman"/>
          <w:sz w:val="24"/>
          <w:szCs w:val="24"/>
          <w:lang w:eastAsia="fr-FR"/>
        </w:rPr>
        <w:t>/Institut des arts–</w:t>
      </w:r>
      <w:proofErr w:type="spellStart"/>
      <w:r w:rsidRPr="007A0F69">
        <w:rPr>
          <w:rFonts w:eastAsia="Times New Roman" w:cs="Times New Roman"/>
          <w:sz w:val="24"/>
          <w:szCs w:val="24"/>
          <w:lang w:eastAsia="fr-FR"/>
        </w:rPr>
        <w:t>UNESP</w:t>
      </w:r>
      <w:proofErr w:type="spellEnd"/>
      <w:r w:rsidRPr="007A0F69">
        <w:rPr>
          <w:rFonts w:eastAsia="Times New Roman" w:cs="Times New Roman"/>
          <w:sz w:val="24"/>
          <w:szCs w:val="24"/>
          <w:lang w:eastAsia="fr-FR"/>
        </w:rPr>
        <w:t>)</w:t>
      </w:r>
    </w:p>
    <w:p w14:paraId="091D12DF" w14:textId="77777777" w:rsidR="007A0F69" w:rsidRPr="007A0F69" w:rsidRDefault="007A0F69" w:rsidP="007A0F69">
      <w:pPr>
        <w:numPr>
          <w:ilvl w:val="0"/>
          <w:numId w:val="14"/>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Jordi Carmona </w:t>
      </w:r>
      <w:proofErr w:type="spellStart"/>
      <w:r w:rsidRPr="007A0F69">
        <w:rPr>
          <w:rFonts w:eastAsia="Times New Roman" w:cs="Times New Roman"/>
          <w:b/>
          <w:bCs/>
          <w:sz w:val="24"/>
          <w:szCs w:val="24"/>
          <w:lang w:eastAsia="fr-FR"/>
        </w:rPr>
        <w:t>Hurtado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Granada) : « Politique du dragon »</w:t>
      </w:r>
    </w:p>
    <w:p w14:paraId="3B69A81D" w14:textId="77777777" w:rsidR="007A0F69" w:rsidRPr="007A0F69" w:rsidRDefault="007A0F69" w:rsidP="007A0F69">
      <w:pPr>
        <w:numPr>
          <w:ilvl w:val="0"/>
          <w:numId w:val="14"/>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Alejandra</w:t>
      </w:r>
      <w:proofErr w:type="spellEnd"/>
      <w:r w:rsidRPr="007A0F69">
        <w:rPr>
          <w:rFonts w:eastAsia="Times New Roman" w:cs="Times New Roman"/>
          <w:b/>
          <w:bCs/>
          <w:sz w:val="24"/>
          <w:szCs w:val="24"/>
          <w:lang w:eastAsia="fr-FR"/>
        </w:rPr>
        <w:t xml:space="preserve"> Gabriele</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Nacional</w:t>
      </w:r>
      <w:proofErr w:type="spellEnd"/>
      <w:r w:rsidRPr="007A0F69">
        <w:rPr>
          <w:rFonts w:eastAsia="Times New Roman" w:cs="Times New Roman"/>
          <w:sz w:val="24"/>
          <w:szCs w:val="24"/>
          <w:lang w:eastAsia="fr-FR"/>
        </w:rPr>
        <w:t xml:space="preserve"> de </w:t>
      </w:r>
      <w:proofErr w:type="spellStart"/>
      <w:r w:rsidRPr="007A0F69">
        <w:rPr>
          <w:rFonts w:eastAsia="Times New Roman" w:cs="Times New Roman"/>
          <w:sz w:val="24"/>
          <w:szCs w:val="24"/>
          <w:lang w:eastAsia="fr-FR"/>
        </w:rPr>
        <w:t>Cuyo</w:t>
      </w:r>
      <w:proofErr w:type="spellEnd"/>
      <w:r w:rsidRPr="007A0F69">
        <w:rPr>
          <w:rFonts w:eastAsia="Times New Roman" w:cs="Times New Roman"/>
          <w:sz w:val="24"/>
          <w:szCs w:val="24"/>
          <w:lang w:eastAsia="fr-FR"/>
        </w:rPr>
        <w:t>) : « </w:t>
      </w:r>
      <w:proofErr w:type="spellStart"/>
      <w:r w:rsidRPr="007A0F69">
        <w:rPr>
          <w:rFonts w:eastAsia="Times New Roman" w:cs="Times New Roman"/>
          <w:sz w:val="24"/>
          <w:szCs w:val="24"/>
          <w:lang w:eastAsia="fr-FR"/>
        </w:rPr>
        <w:t>Monstruos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malvivientes</w:t>
      </w:r>
      <w:proofErr w:type="spellEnd"/>
      <w:r w:rsidRPr="007A0F69">
        <w:rPr>
          <w:rFonts w:eastAsia="Times New Roman" w:cs="Times New Roman"/>
          <w:sz w:val="24"/>
          <w:szCs w:val="24"/>
          <w:lang w:eastAsia="fr-FR"/>
        </w:rPr>
        <w:t xml:space="preserve"> e </w:t>
      </w:r>
      <w:proofErr w:type="spellStart"/>
      <w:r w:rsidRPr="007A0F69">
        <w:rPr>
          <w:rFonts w:eastAsia="Times New Roman" w:cs="Times New Roman"/>
          <w:sz w:val="24"/>
          <w:szCs w:val="24"/>
          <w:lang w:eastAsia="fr-FR"/>
        </w:rPr>
        <w:t>infrasociales</w:t>
      </w:r>
      <w:proofErr w:type="spellEnd"/>
      <w:r w:rsidRPr="007A0F69">
        <w:rPr>
          <w:rFonts w:eastAsia="Times New Roman" w:cs="Times New Roman"/>
          <w:sz w:val="24"/>
          <w:szCs w:val="24"/>
          <w:lang w:eastAsia="fr-FR"/>
        </w:rPr>
        <w:t xml:space="preserve"> en el </w:t>
      </w:r>
      <w:proofErr w:type="spellStart"/>
      <w:r w:rsidRPr="007A0F69">
        <w:rPr>
          <w:rFonts w:eastAsia="Times New Roman" w:cs="Times New Roman"/>
          <w:sz w:val="24"/>
          <w:szCs w:val="24"/>
          <w:lang w:eastAsia="fr-FR"/>
        </w:rPr>
        <w:t>discurso</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científico</w:t>
      </w:r>
      <w:proofErr w:type="spellEnd"/>
      <w:r w:rsidRPr="007A0F69">
        <w:rPr>
          <w:rFonts w:eastAsia="Times New Roman" w:cs="Times New Roman"/>
          <w:sz w:val="24"/>
          <w:szCs w:val="24"/>
          <w:lang w:eastAsia="fr-FR"/>
        </w:rPr>
        <w:t xml:space="preserve"> social en Argentina a </w:t>
      </w:r>
      <w:proofErr w:type="spellStart"/>
      <w:r w:rsidRPr="007A0F69">
        <w:rPr>
          <w:rFonts w:eastAsia="Times New Roman" w:cs="Times New Roman"/>
          <w:sz w:val="24"/>
          <w:szCs w:val="24"/>
          <w:lang w:eastAsia="fr-FR"/>
        </w:rPr>
        <w:t>principios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del</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siglo</w:t>
      </w:r>
      <w:proofErr w:type="spellEnd"/>
      <w:r w:rsidRPr="007A0F69">
        <w:rPr>
          <w:rFonts w:eastAsia="Times New Roman" w:cs="Times New Roman"/>
          <w:sz w:val="24"/>
          <w:szCs w:val="24"/>
          <w:lang w:eastAsia="fr-FR"/>
        </w:rPr>
        <w:t xml:space="preserve"> xx / Monstres, voyous et </w:t>
      </w:r>
      <w:proofErr w:type="spellStart"/>
      <w:r w:rsidRPr="007A0F69">
        <w:rPr>
          <w:rFonts w:eastAsia="Times New Roman" w:cs="Times New Roman"/>
          <w:sz w:val="24"/>
          <w:szCs w:val="24"/>
          <w:lang w:eastAsia="fr-FR"/>
        </w:rPr>
        <w:t>infrasociaux</w:t>
      </w:r>
      <w:proofErr w:type="spellEnd"/>
      <w:r w:rsidRPr="007A0F69">
        <w:rPr>
          <w:rFonts w:eastAsia="Times New Roman" w:cs="Times New Roman"/>
          <w:sz w:val="24"/>
          <w:szCs w:val="24"/>
          <w:lang w:eastAsia="fr-FR"/>
        </w:rPr>
        <w:t xml:space="preserve"> dans le discours scientifique social en Argentine au début du XXe siècle »</w:t>
      </w:r>
    </w:p>
    <w:p w14:paraId="5F6335BA" w14:textId="77777777" w:rsidR="007A0F69" w:rsidRPr="007A0F69" w:rsidRDefault="007A0F69" w:rsidP="007A0F69">
      <w:pPr>
        <w:numPr>
          <w:ilvl w:val="0"/>
          <w:numId w:val="14"/>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Valentine Le Borgne de </w:t>
      </w:r>
      <w:proofErr w:type="spellStart"/>
      <w:r w:rsidRPr="007A0F69">
        <w:rPr>
          <w:rFonts w:eastAsia="Times New Roman" w:cs="Times New Roman"/>
          <w:b/>
          <w:bCs/>
          <w:sz w:val="24"/>
          <w:szCs w:val="24"/>
          <w:lang w:eastAsia="fr-FR"/>
        </w:rPr>
        <w:t>Boisriou</w:t>
      </w:r>
      <w:proofErr w:type="spellEnd"/>
      <w:r w:rsidRPr="007A0F69">
        <w:rPr>
          <w:rFonts w:eastAsia="Times New Roman" w:cs="Times New Roman"/>
          <w:b/>
          <w:bCs/>
          <w:sz w:val="24"/>
          <w:szCs w:val="24"/>
          <w:lang w:eastAsia="fr-FR"/>
        </w:rPr>
        <w:t xml:space="preserve"> </w:t>
      </w:r>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IIGG</w:t>
      </w:r>
      <w:proofErr w:type="spellEnd"/>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UBA</w:t>
      </w:r>
      <w:proofErr w:type="spellEnd"/>
      <w:r w:rsidRPr="007A0F69">
        <w:rPr>
          <w:rFonts w:eastAsia="Times New Roman" w:cs="Times New Roman"/>
          <w:sz w:val="24"/>
          <w:szCs w:val="24"/>
          <w:lang w:eastAsia="fr-FR"/>
        </w:rPr>
        <w:t>) : « “Dérobés, violentés, fascinés” (République, 413 b). L’idole des jeunes et le cauchemar de Platon »</w:t>
      </w:r>
    </w:p>
    <w:p w14:paraId="7C110E90" w14:textId="77777777" w:rsidR="007A0F69" w:rsidRPr="007A0F69" w:rsidRDefault="007A0F69" w:rsidP="007A0F69">
      <w:pPr>
        <w:numPr>
          <w:ilvl w:val="0"/>
          <w:numId w:val="14"/>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María Lorena </w:t>
      </w:r>
      <w:proofErr w:type="spellStart"/>
      <w:r w:rsidRPr="007A0F69">
        <w:rPr>
          <w:rFonts w:eastAsia="Times New Roman" w:cs="Times New Roman"/>
          <w:b/>
          <w:bCs/>
          <w:sz w:val="24"/>
          <w:szCs w:val="24"/>
          <w:lang w:eastAsia="fr-FR"/>
        </w:rPr>
        <w:t>Souyris</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Oportot</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Católica</w:t>
      </w:r>
      <w:proofErr w:type="spellEnd"/>
      <w:r w:rsidRPr="007A0F69">
        <w:rPr>
          <w:rFonts w:eastAsia="Times New Roman" w:cs="Times New Roman"/>
          <w:sz w:val="24"/>
          <w:szCs w:val="24"/>
          <w:lang w:eastAsia="fr-FR"/>
        </w:rPr>
        <w:t xml:space="preserve"> de Maule) : « L’amour des monstres »</w:t>
      </w:r>
    </w:p>
    <w:p w14:paraId="35689D07"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16h-17h30 | </w:t>
      </w:r>
      <w:r w:rsidRPr="007A0F69">
        <w:rPr>
          <w:rFonts w:eastAsia="Times New Roman" w:cs="Times New Roman"/>
          <w:b/>
          <w:bCs/>
          <w:sz w:val="24"/>
          <w:szCs w:val="24"/>
          <w:lang w:eastAsia="fr-FR"/>
        </w:rPr>
        <w:t>Les monstres de la révolution</w:t>
      </w:r>
      <w:r w:rsidRPr="007A0F69">
        <w:rPr>
          <w:rFonts w:eastAsia="Times New Roman" w:cs="Times New Roman"/>
          <w:sz w:val="24"/>
          <w:szCs w:val="24"/>
          <w:lang w:eastAsia="fr-FR"/>
        </w:rPr>
        <w:br/>
        <w:t xml:space="preserve">Présidentes de séance : Alma </w:t>
      </w:r>
      <w:proofErr w:type="spellStart"/>
      <w:r w:rsidRPr="007A0F69">
        <w:rPr>
          <w:rFonts w:eastAsia="Times New Roman" w:cs="Times New Roman"/>
          <w:sz w:val="24"/>
          <w:szCs w:val="24"/>
          <w:lang w:eastAsia="fr-FR"/>
        </w:rPr>
        <w:t>Bolón</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UdelaR</w:t>
      </w:r>
      <w:proofErr w:type="spellEnd"/>
      <w:r w:rsidRPr="007A0F69">
        <w:rPr>
          <w:rFonts w:eastAsia="Times New Roman" w:cs="Times New Roman"/>
          <w:sz w:val="24"/>
          <w:szCs w:val="24"/>
          <w:lang w:eastAsia="fr-FR"/>
        </w:rPr>
        <w:t xml:space="preserve">) et </w:t>
      </w:r>
      <w:proofErr w:type="spellStart"/>
      <w:r w:rsidRPr="007A0F69">
        <w:rPr>
          <w:rFonts w:eastAsia="Times New Roman" w:cs="Times New Roman"/>
          <w:sz w:val="24"/>
          <w:szCs w:val="24"/>
          <w:lang w:eastAsia="fr-FR"/>
        </w:rPr>
        <w:t>Gisele</w:t>
      </w:r>
      <w:proofErr w:type="spellEnd"/>
      <w:r w:rsidRPr="007A0F69">
        <w:rPr>
          <w:rFonts w:eastAsia="Times New Roman" w:cs="Times New Roman"/>
          <w:sz w:val="24"/>
          <w:szCs w:val="24"/>
          <w:lang w:eastAsia="fr-FR"/>
        </w:rPr>
        <w:t xml:space="preserve"> Amaya Dal Bo (IRIS/</w:t>
      </w:r>
      <w:proofErr w:type="spellStart"/>
      <w:r w:rsidRPr="007A0F69">
        <w:rPr>
          <w:rFonts w:eastAsia="Times New Roman" w:cs="Times New Roman"/>
          <w:sz w:val="24"/>
          <w:szCs w:val="24"/>
          <w:lang w:eastAsia="fr-FR"/>
        </w:rPr>
        <w:t>USPN</w:t>
      </w:r>
      <w:proofErr w:type="spellEnd"/>
      <w:r w:rsidRPr="007A0F69">
        <w:rPr>
          <w:rFonts w:eastAsia="Times New Roman" w:cs="Times New Roman"/>
          <w:sz w:val="24"/>
          <w:szCs w:val="24"/>
          <w:lang w:eastAsia="fr-FR"/>
        </w:rPr>
        <w:t>)</w:t>
      </w:r>
    </w:p>
    <w:p w14:paraId="095CF2FB" w14:textId="77777777" w:rsidR="007A0F69" w:rsidRPr="007A0F69" w:rsidRDefault="007A0F69" w:rsidP="007A0F69">
      <w:pPr>
        <w:numPr>
          <w:ilvl w:val="0"/>
          <w:numId w:val="15"/>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Sophie </w:t>
      </w:r>
      <w:proofErr w:type="spellStart"/>
      <w:r w:rsidRPr="007A0F69">
        <w:rPr>
          <w:rFonts w:eastAsia="Times New Roman" w:cs="Times New Roman"/>
          <w:b/>
          <w:bCs/>
          <w:sz w:val="24"/>
          <w:szCs w:val="24"/>
          <w:lang w:eastAsia="fr-FR"/>
        </w:rPr>
        <w:t>Wahnich</w:t>
      </w:r>
      <w:proofErr w:type="spellEnd"/>
      <w:r w:rsidRPr="007A0F69">
        <w:rPr>
          <w:rFonts w:eastAsia="Times New Roman" w:cs="Times New Roman"/>
          <w:sz w:val="24"/>
          <w:szCs w:val="24"/>
          <w:lang w:eastAsia="fr-FR"/>
        </w:rPr>
        <w:t xml:space="preserve"> (CNRS) : « Les monstres en révolution »</w:t>
      </w:r>
    </w:p>
    <w:p w14:paraId="4DE24E11" w14:textId="77777777" w:rsidR="007A0F69" w:rsidRPr="007A0F69" w:rsidRDefault="007A0F69" w:rsidP="007A0F69">
      <w:pPr>
        <w:numPr>
          <w:ilvl w:val="0"/>
          <w:numId w:val="15"/>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Jean-Francois</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Dupeyron</w:t>
      </w:r>
      <w:proofErr w:type="spellEnd"/>
      <w:r w:rsidRPr="007A0F69">
        <w:rPr>
          <w:rFonts w:eastAsia="Times New Roman" w:cs="Times New Roman"/>
          <w:sz w:val="24"/>
          <w:szCs w:val="24"/>
          <w:lang w:eastAsia="fr-FR"/>
        </w:rPr>
        <w:t xml:space="preserve"> (Université de Bordeaux) : « La Grande Peur des dominants : monstres, spectres et </w:t>
      </w:r>
      <w:proofErr w:type="spellStart"/>
      <w:r w:rsidRPr="007A0F69">
        <w:rPr>
          <w:rFonts w:eastAsia="Times New Roman" w:cs="Times New Roman"/>
          <w:sz w:val="24"/>
          <w:szCs w:val="24"/>
          <w:lang w:eastAsia="fr-FR"/>
        </w:rPr>
        <w:t>Erinyes</w:t>
      </w:r>
      <w:proofErr w:type="spellEnd"/>
      <w:r w:rsidRPr="007A0F69">
        <w:rPr>
          <w:rFonts w:eastAsia="Times New Roman" w:cs="Times New Roman"/>
          <w:sz w:val="24"/>
          <w:szCs w:val="24"/>
          <w:lang w:eastAsia="fr-FR"/>
        </w:rPr>
        <w:t xml:space="preserve"> sous drapeau rouge, foulard multicolore et gilet jaune »</w:t>
      </w:r>
    </w:p>
    <w:p w14:paraId="7DD9B591" w14:textId="77777777" w:rsidR="007A0F69" w:rsidRPr="007A0F69" w:rsidRDefault="007A0F69" w:rsidP="007A0F69">
      <w:pPr>
        <w:numPr>
          <w:ilvl w:val="0"/>
          <w:numId w:val="15"/>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Jonas </w:t>
      </w:r>
      <w:proofErr w:type="spellStart"/>
      <w:r w:rsidRPr="007A0F69">
        <w:rPr>
          <w:rFonts w:eastAsia="Times New Roman" w:cs="Times New Roman"/>
          <w:b/>
          <w:bCs/>
          <w:sz w:val="24"/>
          <w:szCs w:val="24"/>
          <w:lang w:eastAsia="fr-FR"/>
        </w:rPr>
        <w:t>Tabacof</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Waks</w:t>
      </w:r>
      <w:proofErr w:type="spellEnd"/>
      <w:r w:rsidRPr="007A0F69">
        <w:rPr>
          <w:rFonts w:eastAsia="Times New Roman" w:cs="Times New Roman"/>
          <w:b/>
          <w:bCs/>
          <w:sz w:val="24"/>
          <w:szCs w:val="24"/>
          <w:lang w:eastAsia="fr-FR"/>
        </w:rPr>
        <w:t xml:space="preserve"> </w:t>
      </w:r>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USP</w:t>
      </w:r>
      <w:proofErr w:type="spellEnd"/>
      <w:r w:rsidRPr="007A0F69">
        <w:rPr>
          <w:rFonts w:eastAsia="Times New Roman" w:cs="Times New Roman"/>
          <w:sz w:val="24"/>
          <w:szCs w:val="24"/>
          <w:lang w:eastAsia="fr-FR"/>
        </w:rPr>
        <w:t xml:space="preserve">/Paris 8) : « Gabriel </w:t>
      </w:r>
      <w:proofErr w:type="spellStart"/>
      <w:r w:rsidRPr="007A0F69">
        <w:rPr>
          <w:rFonts w:eastAsia="Times New Roman" w:cs="Times New Roman"/>
          <w:sz w:val="24"/>
          <w:szCs w:val="24"/>
          <w:lang w:eastAsia="fr-FR"/>
        </w:rPr>
        <w:t>Gauny</w:t>
      </w:r>
      <w:proofErr w:type="spellEnd"/>
      <w:r w:rsidRPr="007A0F69">
        <w:rPr>
          <w:rFonts w:eastAsia="Times New Roman" w:cs="Times New Roman"/>
          <w:sz w:val="24"/>
          <w:szCs w:val="24"/>
          <w:lang w:eastAsia="fr-FR"/>
        </w:rPr>
        <w:t> : l’enfer de l’atelier – et sa fenêtre »</w:t>
      </w:r>
    </w:p>
    <w:p w14:paraId="24178240" w14:textId="77777777" w:rsidR="007A0F69" w:rsidRPr="007A0F69" w:rsidRDefault="007A0F69" w:rsidP="007A0F69">
      <w:pPr>
        <w:numPr>
          <w:ilvl w:val="0"/>
          <w:numId w:val="15"/>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Carlos Contreras-</w:t>
      </w:r>
      <w:proofErr w:type="spellStart"/>
      <w:r w:rsidRPr="007A0F69">
        <w:rPr>
          <w:rFonts w:eastAsia="Times New Roman" w:cs="Times New Roman"/>
          <w:b/>
          <w:bCs/>
          <w:sz w:val="24"/>
          <w:szCs w:val="24"/>
          <w:lang w:eastAsia="fr-FR"/>
        </w:rPr>
        <w:t>Guala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Chile et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Valparaíso) : « Monstres et métamorphoses »</w:t>
      </w:r>
    </w:p>
    <w:p w14:paraId="34EC8D6B"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17h30-19h |</w:t>
      </w:r>
      <w:r w:rsidRPr="007A0F69">
        <w:rPr>
          <w:rFonts w:eastAsia="Times New Roman" w:cs="Times New Roman"/>
          <w:b/>
          <w:bCs/>
          <w:sz w:val="24"/>
          <w:szCs w:val="24"/>
          <w:lang w:eastAsia="fr-FR"/>
        </w:rPr>
        <w:t xml:space="preserve"> Le sujet de la monstruosité</w:t>
      </w:r>
      <w:r w:rsidRPr="007A0F69">
        <w:rPr>
          <w:rFonts w:eastAsia="Times New Roman" w:cs="Times New Roman"/>
          <w:sz w:val="24"/>
          <w:szCs w:val="24"/>
          <w:lang w:eastAsia="fr-FR"/>
        </w:rPr>
        <w:br/>
        <w:t xml:space="preserve">Présidents de séance : </w:t>
      </w:r>
      <w:proofErr w:type="spellStart"/>
      <w:r w:rsidRPr="007A0F69">
        <w:rPr>
          <w:rFonts w:eastAsia="Times New Roman" w:cs="Times New Roman"/>
          <w:sz w:val="24"/>
          <w:szCs w:val="24"/>
          <w:lang w:eastAsia="fr-FR"/>
        </w:rPr>
        <w:t>Filippe</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Ceppas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UFRJ</w:t>
      </w:r>
      <w:proofErr w:type="spellEnd"/>
      <w:r w:rsidRPr="007A0F69">
        <w:rPr>
          <w:rFonts w:eastAsia="Times New Roman" w:cs="Times New Roman"/>
          <w:sz w:val="24"/>
          <w:szCs w:val="24"/>
          <w:lang w:eastAsia="fr-FR"/>
        </w:rPr>
        <w:t xml:space="preserve">) et Alicia </w:t>
      </w:r>
      <w:proofErr w:type="spellStart"/>
      <w:r w:rsidRPr="007A0F69">
        <w:rPr>
          <w:rFonts w:eastAsia="Times New Roman" w:cs="Times New Roman"/>
          <w:sz w:val="24"/>
          <w:szCs w:val="24"/>
          <w:lang w:eastAsia="fr-FR"/>
        </w:rPr>
        <w:t>Farinati</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UBA</w:t>
      </w:r>
      <w:proofErr w:type="spellEnd"/>
      <w:r w:rsidRPr="007A0F69">
        <w:rPr>
          <w:rFonts w:eastAsia="Times New Roman" w:cs="Times New Roman"/>
          <w:sz w:val="24"/>
          <w:szCs w:val="24"/>
          <w:lang w:eastAsia="fr-FR"/>
        </w:rPr>
        <w:t>)</w:t>
      </w:r>
    </w:p>
    <w:p w14:paraId="71FA163D" w14:textId="77777777" w:rsidR="007A0F69" w:rsidRPr="007A0F69" w:rsidRDefault="007A0F69" w:rsidP="007A0F69">
      <w:pPr>
        <w:numPr>
          <w:ilvl w:val="0"/>
          <w:numId w:val="16"/>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Graciela</w:t>
      </w:r>
      <w:proofErr w:type="spellEnd"/>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Ferrás</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IIGG-UBA</w:t>
      </w:r>
      <w:proofErr w:type="spellEnd"/>
      <w:r w:rsidRPr="007A0F69">
        <w:rPr>
          <w:rFonts w:eastAsia="Times New Roman" w:cs="Times New Roman"/>
          <w:sz w:val="24"/>
          <w:szCs w:val="24"/>
          <w:lang w:eastAsia="fr-FR"/>
        </w:rPr>
        <w:t>) : « L’architecture de la cruauté : anatomie du monstre »</w:t>
      </w:r>
    </w:p>
    <w:p w14:paraId="2234103B" w14:textId="77777777" w:rsidR="007A0F69" w:rsidRPr="007A0F69" w:rsidRDefault="007A0F69" w:rsidP="007A0F69">
      <w:pPr>
        <w:numPr>
          <w:ilvl w:val="0"/>
          <w:numId w:val="16"/>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Fedra</w:t>
      </w:r>
      <w:proofErr w:type="spellEnd"/>
      <w:r w:rsidRPr="007A0F69">
        <w:rPr>
          <w:rFonts w:eastAsia="Times New Roman" w:cs="Times New Roman"/>
          <w:b/>
          <w:bCs/>
          <w:sz w:val="24"/>
          <w:szCs w:val="24"/>
          <w:lang w:eastAsia="fr-FR"/>
        </w:rPr>
        <w:t xml:space="preserve"> Cuestas</w:t>
      </w:r>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w:t>
      </w:r>
      <w:proofErr w:type="spellEnd"/>
      <w:r w:rsidRPr="007A0F69">
        <w:rPr>
          <w:rFonts w:eastAsia="Times New Roman" w:cs="Times New Roman"/>
          <w:sz w:val="24"/>
          <w:szCs w:val="24"/>
          <w:lang w:eastAsia="fr-FR"/>
        </w:rPr>
        <w:t xml:space="preserve"> de Los Lagos) : « “¿Vos pensas que </w:t>
      </w:r>
      <w:proofErr w:type="spellStart"/>
      <w:r w:rsidRPr="007A0F69">
        <w:rPr>
          <w:rFonts w:eastAsia="Times New Roman" w:cs="Times New Roman"/>
          <w:sz w:val="24"/>
          <w:szCs w:val="24"/>
          <w:lang w:eastAsia="fr-FR"/>
        </w:rPr>
        <w:t>soy</w:t>
      </w:r>
      <w:proofErr w:type="spellEnd"/>
      <w:r w:rsidRPr="007A0F69">
        <w:rPr>
          <w:rFonts w:eastAsia="Times New Roman" w:cs="Times New Roman"/>
          <w:sz w:val="24"/>
          <w:szCs w:val="24"/>
          <w:lang w:eastAsia="fr-FR"/>
        </w:rPr>
        <w:t xml:space="preserve"> un </w:t>
      </w:r>
      <w:proofErr w:type="spellStart"/>
      <w:r w:rsidRPr="007A0F69">
        <w:rPr>
          <w:rFonts w:eastAsia="Times New Roman" w:cs="Times New Roman"/>
          <w:sz w:val="24"/>
          <w:szCs w:val="24"/>
          <w:lang w:eastAsia="fr-FR"/>
        </w:rPr>
        <w:t>monstruo</w:t>
      </w:r>
      <w:proofErr w:type="spellEnd"/>
      <w:r w:rsidRPr="007A0F69">
        <w:rPr>
          <w:rFonts w:eastAsia="Times New Roman" w:cs="Times New Roman"/>
          <w:sz w:val="24"/>
          <w:szCs w:val="24"/>
          <w:lang w:eastAsia="fr-FR"/>
        </w:rPr>
        <w:t> ?” Désobéir au monstre »</w:t>
      </w:r>
    </w:p>
    <w:p w14:paraId="425F7AD4" w14:textId="77777777" w:rsidR="007A0F69" w:rsidRPr="007A0F69" w:rsidRDefault="007A0F69" w:rsidP="007A0F69">
      <w:pPr>
        <w:numPr>
          <w:ilvl w:val="0"/>
          <w:numId w:val="16"/>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Mariana de Toledo Barbosa </w:t>
      </w:r>
      <w:r w:rsidRPr="007A0F69">
        <w:rPr>
          <w:rFonts w:eastAsia="Times New Roman" w:cs="Times New Roman"/>
          <w:sz w:val="24"/>
          <w:szCs w:val="24"/>
          <w:lang w:eastAsia="fr-FR"/>
        </w:rPr>
        <w:t>et</w:t>
      </w:r>
      <w:r w:rsidRPr="007A0F69">
        <w:rPr>
          <w:rFonts w:eastAsia="Times New Roman" w:cs="Times New Roman"/>
          <w:b/>
          <w:bCs/>
          <w:sz w:val="24"/>
          <w:szCs w:val="24"/>
          <w:lang w:eastAsia="fr-FR"/>
        </w:rPr>
        <w:t xml:space="preserve"> </w:t>
      </w:r>
      <w:proofErr w:type="spellStart"/>
      <w:r w:rsidRPr="007A0F69">
        <w:rPr>
          <w:rFonts w:eastAsia="Times New Roman" w:cs="Times New Roman"/>
          <w:b/>
          <w:bCs/>
          <w:sz w:val="24"/>
          <w:szCs w:val="24"/>
          <w:lang w:eastAsia="fr-FR"/>
        </w:rPr>
        <w:t>Letícia</w:t>
      </w:r>
      <w:proofErr w:type="spellEnd"/>
      <w:r w:rsidRPr="007A0F69">
        <w:rPr>
          <w:rFonts w:eastAsia="Times New Roman" w:cs="Times New Roman"/>
          <w:b/>
          <w:bCs/>
          <w:sz w:val="24"/>
          <w:szCs w:val="24"/>
          <w:lang w:eastAsia="fr-FR"/>
        </w:rPr>
        <w:t xml:space="preserve"> Conti </w:t>
      </w:r>
      <w:proofErr w:type="spellStart"/>
      <w:r w:rsidRPr="007A0F69">
        <w:rPr>
          <w:rFonts w:eastAsia="Times New Roman" w:cs="Times New Roman"/>
          <w:b/>
          <w:bCs/>
          <w:sz w:val="24"/>
          <w:szCs w:val="24"/>
          <w:lang w:eastAsia="fr-FR"/>
        </w:rPr>
        <w:t>Decarli</w:t>
      </w:r>
      <w:proofErr w:type="spellEnd"/>
      <w:r w:rsidRPr="007A0F69">
        <w:rPr>
          <w:rFonts w:eastAsia="Times New Roman" w:cs="Times New Roman"/>
          <w:b/>
          <w:bCs/>
          <w:sz w:val="24"/>
          <w:szCs w:val="24"/>
          <w:lang w:eastAsia="fr-FR"/>
        </w:rPr>
        <w:t xml:space="preserve"> </w:t>
      </w:r>
      <w:r w:rsidRPr="007A0F69">
        <w:rPr>
          <w:rFonts w:eastAsia="Times New Roman" w:cs="Times New Roman"/>
          <w:sz w:val="24"/>
          <w:szCs w:val="24"/>
          <w:lang w:eastAsia="fr-FR"/>
        </w:rPr>
        <w:t>(</w:t>
      </w:r>
      <w:proofErr w:type="spellStart"/>
      <w:r w:rsidRPr="007A0F69">
        <w:rPr>
          <w:rFonts w:eastAsia="Times New Roman" w:cs="Times New Roman"/>
          <w:sz w:val="24"/>
          <w:szCs w:val="24"/>
          <w:lang w:eastAsia="fr-FR"/>
        </w:rPr>
        <w:t>Universidade</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Federal</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Fluminense</w:t>
      </w:r>
      <w:proofErr w:type="spellEnd"/>
      <w:r w:rsidRPr="007A0F69">
        <w:rPr>
          <w:rFonts w:eastAsia="Times New Roman" w:cs="Times New Roman"/>
          <w:sz w:val="24"/>
          <w:szCs w:val="24"/>
          <w:lang w:eastAsia="fr-FR"/>
        </w:rPr>
        <w:t xml:space="preserve">) : « Je suis un monstre qui vous parle : la sexualité d’après Freud, Deleuze &amp; Guattari et </w:t>
      </w:r>
      <w:proofErr w:type="spellStart"/>
      <w:r w:rsidRPr="007A0F69">
        <w:rPr>
          <w:rFonts w:eastAsia="Times New Roman" w:cs="Times New Roman"/>
          <w:sz w:val="24"/>
          <w:szCs w:val="24"/>
          <w:lang w:eastAsia="fr-FR"/>
        </w:rPr>
        <w:t>Preciado</w:t>
      </w:r>
      <w:proofErr w:type="spellEnd"/>
      <w:r w:rsidRPr="007A0F69">
        <w:rPr>
          <w:rFonts w:eastAsia="Times New Roman" w:cs="Times New Roman"/>
          <w:sz w:val="24"/>
          <w:szCs w:val="24"/>
          <w:lang w:eastAsia="fr-FR"/>
        </w:rPr>
        <w:t> »</w:t>
      </w:r>
    </w:p>
    <w:p w14:paraId="63F7F739" w14:textId="77777777" w:rsidR="007A0F69" w:rsidRPr="007A0F69" w:rsidRDefault="007A0F69" w:rsidP="007A0F69">
      <w:pPr>
        <w:numPr>
          <w:ilvl w:val="0"/>
          <w:numId w:val="16"/>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Rada </w:t>
      </w:r>
      <w:proofErr w:type="spellStart"/>
      <w:r w:rsidRPr="007A0F69">
        <w:rPr>
          <w:rFonts w:eastAsia="Times New Roman" w:cs="Times New Roman"/>
          <w:b/>
          <w:bCs/>
          <w:sz w:val="24"/>
          <w:szCs w:val="24"/>
          <w:lang w:eastAsia="fr-FR"/>
        </w:rPr>
        <w:t>Ivekovic</w:t>
      </w:r>
      <w:proofErr w:type="spellEnd"/>
      <w:r w:rsidRPr="007A0F69">
        <w:rPr>
          <w:rFonts w:eastAsia="Times New Roman" w:cs="Times New Roman"/>
          <w:sz w:val="24"/>
          <w:szCs w:val="24"/>
          <w:lang w:eastAsia="fr-FR"/>
        </w:rPr>
        <w:t xml:space="preserve"> (Chercheuse indépendante) : « La guerre éternelle aux femmes : monstruosité absurde »</w:t>
      </w:r>
    </w:p>
    <w:p w14:paraId="3AD4283D"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xml:space="preserve">19h15-20h | </w:t>
      </w:r>
      <w:r w:rsidRPr="007A0F69">
        <w:rPr>
          <w:rFonts w:eastAsia="Times New Roman" w:cs="Times New Roman"/>
          <w:b/>
          <w:bCs/>
          <w:sz w:val="24"/>
          <w:szCs w:val="24"/>
          <w:lang w:eastAsia="fr-FR"/>
        </w:rPr>
        <w:t>La « filiation philosophique » autour d’</w:t>
      </w:r>
      <w:r w:rsidRPr="007A0F69">
        <w:rPr>
          <w:rFonts w:eastAsia="Times New Roman" w:cs="Times New Roman"/>
          <w:b/>
          <w:bCs/>
          <w:i/>
          <w:iCs/>
          <w:sz w:val="24"/>
          <w:szCs w:val="24"/>
          <w:lang w:eastAsia="fr-FR"/>
        </w:rPr>
        <w:t xml:space="preserve">Une vie en partage. Mélanges offerts au philosophe de Bérard </w:t>
      </w:r>
      <w:proofErr w:type="spellStart"/>
      <w:r w:rsidRPr="007A0F69">
        <w:rPr>
          <w:rFonts w:eastAsia="Times New Roman" w:cs="Times New Roman"/>
          <w:b/>
          <w:bCs/>
          <w:i/>
          <w:iCs/>
          <w:sz w:val="24"/>
          <w:szCs w:val="24"/>
          <w:lang w:eastAsia="fr-FR"/>
        </w:rPr>
        <w:t>Cénatus</w:t>
      </w:r>
      <w:proofErr w:type="spellEnd"/>
      <w:r w:rsidRPr="007A0F69">
        <w:rPr>
          <w:rFonts w:eastAsia="Times New Roman" w:cs="Times New Roman"/>
          <w:sz w:val="24"/>
          <w:szCs w:val="24"/>
          <w:lang w:eastAsia="fr-FR"/>
        </w:rPr>
        <w:t xml:space="preserve"> (Port-au-Prince, Gouttes-Lettres, 2024)</w:t>
      </w:r>
      <w:r w:rsidRPr="007A0F69">
        <w:rPr>
          <w:rFonts w:eastAsia="Times New Roman" w:cs="Times New Roman"/>
          <w:sz w:val="24"/>
          <w:szCs w:val="24"/>
          <w:lang w:eastAsia="fr-FR"/>
        </w:rPr>
        <w:br/>
        <w:t xml:space="preserve">Présidents de séance : Pauline </w:t>
      </w:r>
      <w:proofErr w:type="spellStart"/>
      <w:r w:rsidRPr="007A0F69">
        <w:rPr>
          <w:rFonts w:eastAsia="Times New Roman" w:cs="Times New Roman"/>
          <w:sz w:val="24"/>
          <w:szCs w:val="24"/>
          <w:lang w:eastAsia="fr-FR"/>
        </w:rPr>
        <w:t>Vermeren</w:t>
      </w:r>
      <w:proofErr w:type="spellEnd"/>
      <w:r w:rsidRPr="007A0F69">
        <w:rPr>
          <w:rFonts w:eastAsia="Times New Roman" w:cs="Times New Roman"/>
          <w:sz w:val="24"/>
          <w:szCs w:val="24"/>
          <w:lang w:eastAsia="fr-FR"/>
        </w:rPr>
        <w:t xml:space="preserve"> (Université Paris Cité), Francisco </w:t>
      </w:r>
      <w:proofErr w:type="spellStart"/>
      <w:r w:rsidRPr="007A0F69">
        <w:rPr>
          <w:rFonts w:eastAsia="Times New Roman" w:cs="Times New Roman"/>
          <w:sz w:val="24"/>
          <w:szCs w:val="24"/>
          <w:lang w:eastAsia="fr-FR"/>
        </w:rPr>
        <w:t>Verardi</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Bocca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Pontificía</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Universidade</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Católica</w:t>
      </w:r>
      <w:proofErr w:type="spellEnd"/>
      <w:r w:rsidRPr="007A0F69">
        <w:rPr>
          <w:rFonts w:eastAsia="Times New Roman" w:cs="Times New Roman"/>
          <w:sz w:val="24"/>
          <w:szCs w:val="24"/>
          <w:lang w:eastAsia="fr-FR"/>
        </w:rPr>
        <w:t xml:space="preserve"> do </w:t>
      </w:r>
      <w:proofErr w:type="spellStart"/>
      <w:r w:rsidRPr="007A0F69">
        <w:rPr>
          <w:rFonts w:eastAsia="Times New Roman" w:cs="Times New Roman"/>
          <w:sz w:val="24"/>
          <w:szCs w:val="24"/>
          <w:lang w:eastAsia="fr-FR"/>
        </w:rPr>
        <w:t>Parana</w:t>
      </w:r>
      <w:proofErr w:type="spellEnd"/>
      <w:r w:rsidRPr="007A0F69">
        <w:rPr>
          <w:rFonts w:eastAsia="Times New Roman" w:cs="Times New Roman"/>
          <w:sz w:val="24"/>
          <w:szCs w:val="24"/>
          <w:lang w:eastAsia="fr-FR"/>
        </w:rPr>
        <w:t xml:space="preserve">) et Stéphane </w:t>
      </w:r>
      <w:proofErr w:type="spellStart"/>
      <w:r w:rsidRPr="007A0F69">
        <w:rPr>
          <w:rFonts w:eastAsia="Times New Roman" w:cs="Times New Roman"/>
          <w:sz w:val="24"/>
          <w:szCs w:val="24"/>
          <w:lang w:eastAsia="fr-FR"/>
        </w:rPr>
        <w:t>Douailler</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/Paris 8)</w:t>
      </w:r>
    </w:p>
    <w:p w14:paraId="78188087" w14:textId="77777777" w:rsidR="007A0F69" w:rsidRPr="007A0F69" w:rsidRDefault="007A0F69" w:rsidP="007A0F69">
      <w:pPr>
        <w:numPr>
          <w:ilvl w:val="0"/>
          <w:numId w:val="17"/>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 xml:space="preserve">Jean </w:t>
      </w:r>
      <w:proofErr w:type="spellStart"/>
      <w:r w:rsidRPr="007A0F69">
        <w:rPr>
          <w:rFonts w:eastAsia="Times New Roman" w:cs="Times New Roman"/>
          <w:b/>
          <w:bCs/>
          <w:sz w:val="24"/>
          <w:szCs w:val="24"/>
          <w:lang w:eastAsia="fr-FR"/>
        </w:rPr>
        <w:t>Herold</w:t>
      </w:r>
      <w:proofErr w:type="spellEnd"/>
      <w:r w:rsidRPr="007A0F69">
        <w:rPr>
          <w:rFonts w:eastAsia="Times New Roman" w:cs="Times New Roman"/>
          <w:b/>
          <w:bCs/>
          <w:sz w:val="24"/>
          <w:szCs w:val="24"/>
          <w:lang w:eastAsia="fr-FR"/>
        </w:rPr>
        <w:t xml:space="preserve"> Paul</w:t>
      </w:r>
      <w:r w:rsidRPr="007A0F69">
        <w:rPr>
          <w:rFonts w:eastAsia="Times New Roman" w:cs="Times New Roman"/>
          <w:sz w:val="24"/>
          <w:szCs w:val="24"/>
          <w:lang w:eastAsia="fr-FR"/>
        </w:rPr>
        <w:t xml:space="preserve"> (ENS de Port-au-Prince/Université d’État d’Haïti)</w:t>
      </w:r>
    </w:p>
    <w:p w14:paraId="5F07A91C" w14:textId="77777777" w:rsidR="007A0F69" w:rsidRPr="007A0F69" w:rsidRDefault="007A0F69" w:rsidP="007A0F69">
      <w:pPr>
        <w:numPr>
          <w:ilvl w:val="0"/>
          <w:numId w:val="17"/>
        </w:numPr>
        <w:spacing w:before="100" w:beforeAutospacing="1" w:after="100" w:afterAutospacing="1"/>
        <w:contextualSpacing w:val="0"/>
        <w:jc w:val="left"/>
        <w:rPr>
          <w:rFonts w:eastAsia="Times New Roman" w:cs="Times New Roman"/>
          <w:sz w:val="24"/>
          <w:szCs w:val="24"/>
          <w:lang w:eastAsia="fr-FR"/>
        </w:rPr>
      </w:pPr>
      <w:proofErr w:type="spellStart"/>
      <w:r w:rsidRPr="007A0F69">
        <w:rPr>
          <w:rFonts w:eastAsia="Times New Roman" w:cs="Times New Roman"/>
          <w:b/>
          <w:bCs/>
          <w:sz w:val="24"/>
          <w:szCs w:val="24"/>
          <w:lang w:eastAsia="fr-FR"/>
        </w:rPr>
        <w:t>Darline</w:t>
      </w:r>
      <w:proofErr w:type="spellEnd"/>
      <w:r w:rsidRPr="007A0F69">
        <w:rPr>
          <w:rFonts w:eastAsia="Times New Roman" w:cs="Times New Roman"/>
          <w:b/>
          <w:bCs/>
          <w:sz w:val="24"/>
          <w:szCs w:val="24"/>
          <w:lang w:eastAsia="fr-FR"/>
        </w:rPr>
        <w:t xml:space="preserve"> Alexis</w:t>
      </w:r>
      <w:r w:rsidRPr="007A0F69">
        <w:rPr>
          <w:rFonts w:eastAsia="Times New Roman" w:cs="Times New Roman"/>
          <w:sz w:val="24"/>
          <w:szCs w:val="24"/>
          <w:lang w:eastAsia="fr-FR"/>
        </w:rPr>
        <w:t xml:space="preserve"> (ENS de Port-au-Prince/Université d’État d’Haïti)</w:t>
      </w:r>
    </w:p>
    <w:p w14:paraId="43EF90EE" w14:textId="77777777" w:rsidR="007A0F69" w:rsidRPr="007A0F69" w:rsidRDefault="007A0F69" w:rsidP="007A0F69">
      <w:pPr>
        <w:numPr>
          <w:ilvl w:val="0"/>
          <w:numId w:val="17"/>
        </w:num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b/>
          <w:bCs/>
          <w:sz w:val="24"/>
          <w:szCs w:val="24"/>
          <w:lang w:eastAsia="fr-FR"/>
        </w:rPr>
        <w:t>Louis Rodrigue Thomas</w:t>
      </w:r>
      <w:r w:rsidRPr="007A0F69">
        <w:rPr>
          <w:rFonts w:eastAsia="Times New Roman" w:cs="Times New Roman"/>
          <w:sz w:val="24"/>
          <w:szCs w:val="24"/>
          <w:lang w:eastAsia="fr-FR"/>
        </w:rPr>
        <w:t xml:space="preserve"> (ENS de Port-au-Prince/Université d’État d’Haïti)</w:t>
      </w:r>
    </w:p>
    <w:p w14:paraId="5897DAAB"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54ACB4A7" w14:textId="77777777" w:rsidR="007A0F69" w:rsidRPr="007A0F69" w:rsidRDefault="00CB0ED3" w:rsidP="007A0F69">
      <w:pPr>
        <w:contextualSpacing w:val="0"/>
        <w:jc w:val="left"/>
        <w:rPr>
          <w:rFonts w:eastAsia="Times New Roman" w:cs="Times New Roman"/>
          <w:sz w:val="24"/>
          <w:szCs w:val="24"/>
          <w:lang w:eastAsia="fr-FR"/>
        </w:rPr>
      </w:pPr>
      <w:r w:rsidRPr="00CB0ED3">
        <w:rPr>
          <w:rFonts w:eastAsia="Times New Roman" w:cs="Times New Roman"/>
          <w:noProof/>
          <w:sz w:val="24"/>
          <w:szCs w:val="24"/>
          <w:lang w:eastAsia="fr-FR"/>
        </w:rPr>
        <w:pict w14:anchorId="21E195E2">
          <v:rect id="_x0000_i1025" alt="" style="width:453.6pt;height:.05pt;mso-width-percent:0;mso-height-percent:0;mso-width-percent:0;mso-height-percent:0" o:hralign="center" o:hrstd="t" o:hr="t" fillcolor="#a0a0a0" stroked="f"/>
        </w:pict>
      </w:r>
    </w:p>
    <w:p w14:paraId="009B3F0B" w14:textId="77777777" w:rsidR="007A0F69" w:rsidRPr="007A0F69" w:rsidRDefault="007A0F69" w:rsidP="007A0F69">
      <w:pPr>
        <w:spacing w:before="100" w:beforeAutospacing="1" w:after="100" w:afterAutospacing="1"/>
        <w:contextualSpacing w:val="0"/>
        <w:jc w:val="left"/>
        <w:rPr>
          <w:rFonts w:eastAsia="Times New Roman" w:cs="Times New Roman"/>
          <w:sz w:val="24"/>
          <w:szCs w:val="24"/>
          <w:lang w:eastAsia="fr-FR"/>
        </w:rPr>
      </w:pPr>
      <w:r w:rsidRPr="007A0F69">
        <w:rPr>
          <w:rFonts w:eastAsia="Times New Roman" w:cs="Times New Roman"/>
          <w:sz w:val="24"/>
          <w:szCs w:val="24"/>
          <w:lang w:eastAsia="fr-FR"/>
        </w:rPr>
        <w:t> </w:t>
      </w:r>
    </w:p>
    <w:p w14:paraId="5ECE2A56" w14:textId="77777777" w:rsidR="007A0F69" w:rsidRPr="007A0F69" w:rsidRDefault="007A0F69" w:rsidP="007A0F69">
      <w:pPr>
        <w:spacing w:before="100" w:beforeAutospacing="1" w:after="100" w:afterAutospacing="1"/>
        <w:contextualSpacing w:val="0"/>
        <w:jc w:val="center"/>
        <w:rPr>
          <w:rFonts w:eastAsia="Times New Roman" w:cs="Times New Roman"/>
          <w:sz w:val="24"/>
          <w:szCs w:val="24"/>
          <w:lang w:eastAsia="fr-FR"/>
        </w:rPr>
      </w:pPr>
      <w:r w:rsidRPr="007A0F69">
        <w:rPr>
          <w:rFonts w:eastAsia="Times New Roman" w:cs="Times New Roman"/>
          <w:sz w:val="24"/>
          <w:szCs w:val="24"/>
          <w:lang w:eastAsia="fr-FR"/>
        </w:rPr>
        <w:t xml:space="preserve">Organisé par : </w:t>
      </w:r>
      <w:proofErr w:type="spellStart"/>
      <w:r w:rsidRPr="007A0F69">
        <w:rPr>
          <w:rFonts w:eastAsia="Times New Roman" w:cs="Times New Roman"/>
          <w:sz w:val="24"/>
          <w:szCs w:val="24"/>
          <w:lang w:eastAsia="fr-FR"/>
        </w:rPr>
        <w:t>LLCP</w:t>
      </w:r>
      <w:proofErr w:type="spellEnd"/>
      <w:r w:rsidRPr="007A0F69">
        <w:rPr>
          <w:rFonts w:eastAsia="Times New Roman" w:cs="Times New Roman"/>
          <w:sz w:val="24"/>
          <w:szCs w:val="24"/>
          <w:lang w:eastAsia="fr-FR"/>
        </w:rPr>
        <w:t xml:space="preserve"> Université Paris 8, </w:t>
      </w:r>
      <w:proofErr w:type="spellStart"/>
      <w:r w:rsidRPr="007A0F69">
        <w:rPr>
          <w:rFonts w:eastAsia="Times New Roman" w:cs="Times New Roman"/>
          <w:sz w:val="24"/>
          <w:szCs w:val="24"/>
          <w:lang w:eastAsia="fr-FR"/>
        </w:rPr>
        <w:t>LCSP</w:t>
      </w:r>
      <w:proofErr w:type="spellEnd"/>
      <w:r w:rsidRPr="007A0F69">
        <w:rPr>
          <w:rFonts w:eastAsia="Times New Roman" w:cs="Times New Roman"/>
          <w:sz w:val="24"/>
          <w:szCs w:val="24"/>
          <w:lang w:eastAsia="fr-FR"/>
        </w:rPr>
        <w:t xml:space="preserve"> Université Paris Cité, </w:t>
      </w:r>
      <w:proofErr w:type="spellStart"/>
      <w:r w:rsidRPr="007A0F69">
        <w:rPr>
          <w:rFonts w:eastAsia="Times New Roman" w:cs="Times New Roman"/>
          <w:sz w:val="24"/>
          <w:szCs w:val="24"/>
          <w:lang w:eastAsia="fr-FR"/>
        </w:rPr>
        <w:t>IHEAL</w:t>
      </w:r>
      <w:proofErr w:type="spellEnd"/>
      <w:r w:rsidRPr="007A0F69">
        <w:rPr>
          <w:rFonts w:eastAsia="Times New Roman" w:cs="Times New Roman"/>
          <w:sz w:val="24"/>
          <w:szCs w:val="24"/>
          <w:lang w:eastAsia="fr-FR"/>
        </w:rPr>
        <w:t xml:space="preserve"> Université Paris Sorbonne, Les dialogues philosophiques de la Maison de l’Amérique latine, </w:t>
      </w:r>
      <w:proofErr w:type="spellStart"/>
      <w:r w:rsidRPr="007A0F69">
        <w:rPr>
          <w:rFonts w:eastAsia="Times New Roman" w:cs="Times New Roman"/>
          <w:sz w:val="24"/>
          <w:szCs w:val="24"/>
          <w:lang w:eastAsia="fr-FR"/>
        </w:rPr>
        <w:t>RIPC</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FMSH</w:t>
      </w:r>
      <w:proofErr w:type="spellEnd"/>
      <w:r w:rsidRPr="007A0F69">
        <w:rPr>
          <w:rFonts w:eastAsia="Times New Roman" w:cs="Times New Roman"/>
          <w:sz w:val="24"/>
          <w:szCs w:val="24"/>
          <w:lang w:eastAsia="fr-FR"/>
        </w:rPr>
        <w:t xml:space="preserve">), </w:t>
      </w:r>
      <w:proofErr w:type="spellStart"/>
      <w:r w:rsidRPr="007A0F69">
        <w:rPr>
          <w:rFonts w:eastAsia="Times New Roman" w:cs="Times New Roman"/>
          <w:sz w:val="24"/>
          <w:szCs w:val="24"/>
          <w:lang w:eastAsia="fr-FR"/>
        </w:rPr>
        <w:t>GID</w:t>
      </w:r>
      <w:proofErr w:type="spellEnd"/>
      <w:r w:rsidRPr="007A0F69">
        <w:rPr>
          <w:rFonts w:eastAsia="Times New Roman" w:cs="Times New Roman"/>
          <w:sz w:val="24"/>
          <w:szCs w:val="24"/>
          <w:lang w:eastAsia="fr-FR"/>
        </w:rPr>
        <w:t xml:space="preserve"> Académie des Sciences.</w:t>
      </w:r>
      <w:r w:rsidRPr="007A0F69">
        <w:rPr>
          <w:rFonts w:eastAsia="Times New Roman" w:cs="Times New Roman"/>
          <w:sz w:val="24"/>
          <w:szCs w:val="24"/>
          <w:lang w:eastAsia="fr-FR"/>
        </w:rPr>
        <w:br/>
        <w:t xml:space="preserve">Avec le soutien de : Collège international de philosophie, Université de Picardie Jules Verne, </w:t>
      </w:r>
      <w:proofErr w:type="spellStart"/>
      <w:r w:rsidRPr="007A0F69">
        <w:rPr>
          <w:rFonts w:eastAsia="Times New Roman" w:cs="Times New Roman"/>
          <w:sz w:val="24"/>
          <w:szCs w:val="24"/>
          <w:lang w:eastAsia="fr-FR"/>
        </w:rPr>
        <w:t>Instituto</w:t>
      </w:r>
      <w:proofErr w:type="spellEnd"/>
      <w:r w:rsidRPr="007A0F69">
        <w:rPr>
          <w:rFonts w:eastAsia="Times New Roman" w:cs="Times New Roman"/>
          <w:sz w:val="24"/>
          <w:szCs w:val="24"/>
          <w:lang w:eastAsia="fr-FR"/>
        </w:rPr>
        <w:t xml:space="preserve"> Gino </w:t>
      </w:r>
      <w:proofErr w:type="spellStart"/>
      <w:r w:rsidRPr="007A0F69">
        <w:rPr>
          <w:rFonts w:eastAsia="Times New Roman" w:cs="Times New Roman"/>
          <w:sz w:val="24"/>
          <w:szCs w:val="24"/>
          <w:lang w:eastAsia="fr-FR"/>
        </w:rPr>
        <w:t>Germani</w:t>
      </w:r>
      <w:proofErr w:type="spellEnd"/>
      <w:r w:rsidRPr="007A0F69">
        <w:rPr>
          <w:rFonts w:eastAsia="Times New Roman" w:cs="Times New Roman"/>
          <w:sz w:val="24"/>
          <w:szCs w:val="24"/>
          <w:lang w:eastAsia="fr-FR"/>
        </w:rPr>
        <w:t xml:space="preserve"> de l’Université de Buenos Aires, Université du Chili, Université Nationale de Tucuman, Université de Los Lagos, Université La República de Montevideo, Université Autonome de Mexico, Université Fédérale de Rio de Janeiro, Université de Séville, Université Autonome de Barcelone, Université de Barcelone.</w:t>
      </w:r>
    </w:p>
    <w:p w14:paraId="263B1EEE" w14:textId="77777777" w:rsidR="007A0F69" w:rsidRPr="007A0F69" w:rsidRDefault="007A0F69" w:rsidP="007A0F69">
      <w:pPr>
        <w:spacing w:before="100" w:beforeAutospacing="1" w:after="100" w:afterAutospacing="1"/>
        <w:contextualSpacing w:val="0"/>
        <w:jc w:val="center"/>
        <w:rPr>
          <w:rFonts w:eastAsia="Times New Roman" w:cs="Times New Roman"/>
          <w:sz w:val="24"/>
          <w:szCs w:val="24"/>
          <w:lang w:eastAsia="fr-FR"/>
        </w:rPr>
      </w:pPr>
      <w:hyperlink r:id="rId6" w:tgtFrame="_blank" w:history="1">
        <w:r w:rsidRPr="007A0F69">
          <w:rPr>
            <w:rFonts w:eastAsia="Times New Roman" w:cs="Times New Roman"/>
            <w:color w:val="0000FF"/>
            <w:sz w:val="24"/>
            <w:szCs w:val="24"/>
            <w:u w:val="single"/>
            <w:lang w:eastAsia="fr-FR"/>
          </w:rPr>
          <w:t>Semaines de l’Amérique latine et des Caraïbes</w:t>
        </w:r>
      </w:hyperlink>
      <w:r w:rsidRPr="007A0F69">
        <w:rPr>
          <w:rFonts w:eastAsia="Times New Roman" w:cs="Times New Roman"/>
          <w:sz w:val="24"/>
          <w:szCs w:val="24"/>
          <w:lang w:eastAsia="fr-FR"/>
        </w:rPr>
        <w:t xml:space="preserve"> | </w:t>
      </w:r>
      <w:hyperlink r:id="rId7" w:tgtFrame="_blank" w:history="1">
        <w:r w:rsidRPr="007A0F69">
          <w:rPr>
            <w:rFonts w:eastAsia="Times New Roman" w:cs="Times New Roman"/>
            <w:color w:val="0000FF"/>
            <w:sz w:val="24"/>
            <w:szCs w:val="24"/>
            <w:u w:val="single"/>
            <w:lang w:eastAsia="fr-FR"/>
          </w:rPr>
          <w:t>Maison de l’Amérique latine</w:t>
        </w:r>
      </w:hyperlink>
      <w:r w:rsidRPr="007A0F69">
        <w:rPr>
          <w:rFonts w:eastAsia="Times New Roman" w:cs="Times New Roman"/>
          <w:sz w:val="24"/>
          <w:szCs w:val="24"/>
          <w:lang w:eastAsia="fr-FR"/>
        </w:rPr>
        <w:br/>
      </w:r>
      <w:hyperlink r:id="rId8" w:tgtFrame="_blank" w:history="1">
        <w:proofErr w:type="spellStart"/>
        <w:r w:rsidRPr="007A0F69">
          <w:rPr>
            <w:rFonts w:eastAsia="Times New Roman" w:cs="Times New Roman"/>
            <w:color w:val="0000FF"/>
            <w:sz w:val="24"/>
            <w:szCs w:val="24"/>
            <w:u w:val="single"/>
            <w:lang w:eastAsia="fr-FR"/>
          </w:rPr>
          <w:t>LLCP</w:t>
        </w:r>
        <w:proofErr w:type="spellEnd"/>
        <w:r w:rsidRPr="007A0F69">
          <w:rPr>
            <w:rFonts w:eastAsia="Times New Roman" w:cs="Times New Roman"/>
            <w:color w:val="0000FF"/>
            <w:sz w:val="24"/>
            <w:szCs w:val="24"/>
            <w:u w:val="single"/>
            <w:lang w:eastAsia="fr-FR"/>
          </w:rPr>
          <w:t xml:space="preserve"> | Université Paris 8</w:t>
        </w:r>
      </w:hyperlink>
      <w:r w:rsidRPr="007A0F69">
        <w:rPr>
          <w:rFonts w:eastAsia="Times New Roman" w:cs="Times New Roman"/>
          <w:sz w:val="24"/>
          <w:szCs w:val="24"/>
          <w:lang w:eastAsia="fr-FR"/>
        </w:rPr>
        <w:t xml:space="preserve"> | </w:t>
      </w:r>
      <w:hyperlink r:id="rId9" w:tgtFrame="_blank" w:history="1">
        <w:proofErr w:type="spellStart"/>
        <w:r w:rsidRPr="007A0F69">
          <w:rPr>
            <w:rFonts w:eastAsia="Times New Roman" w:cs="Times New Roman"/>
            <w:color w:val="0000FF"/>
            <w:sz w:val="24"/>
            <w:szCs w:val="24"/>
            <w:u w:val="single"/>
            <w:lang w:eastAsia="fr-FR"/>
          </w:rPr>
          <w:t>LCSP</w:t>
        </w:r>
        <w:proofErr w:type="spellEnd"/>
        <w:r w:rsidRPr="007A0F69">
          <w:rPr>
            <w:rFonts w:eastAsia="Times New Roman" w:cs="Times New Roman"/>
            <w:color w:val="0000FF"/>
            <w:sz w:val="24"/>
            <w:szCs w:val="24"/>
            <w:u w:val="single"/>
            <w:lang w:eastAsia="fr-FR"/>
          </w:rPr>
          <w:t xml:space="preserve"> | Université Paris Cité</w:t>
        </w:r>
      </w:hyperlink>
      <w:r w:rsidRPr="007A0F69">
        <w:rPr>
          <w:rFonts w:eastAsia="Times New Roman" w:cs="Times New Roman"/>
          <w:sz w:val="24"/>
          <w:szCs w:val="24"/>
          <w:lang w:eastAsia="fr-FR"/>
        </w:rPr>
        <w:br/>
      </w:r>
      <w:hyperlink r:id="rId10" w:tgtFrame="_blank" w:history="1">
        <w:r w:rsidRPr="007A0F69">
          <w:rPr>
            <w:rFonts w:eastAsia="Times New Roman" w:cs="Times New Roman"/>
            <w:color w:val="0000FF"/>
            <w:sz w:val="24"/>
            <w:szCs w:val="24"/>
            <w:u w:val="single"/>
            <w:lang w:eastAsia="fr-FR"/>
          </w:rPr>
          <w:t xml:space="preserve">Institut des Hautes </w:t>
        </w:r>
        <w:proofErr w:type="spellStart"/>
        <w:r w:rsidRPr="007A0F69">
          <w:rPr>
            <w:rFonts w:eastAsia="Times New Roman" w:cs="Times New Roman"/>
            <w:color w:val="0000FF"/>
            <w:sz w:val="24"/>
            <w:szCs w:val="24"/>
            <w:u w:val="single"/>
            <w:lang w:eastAsia="fr-FR"/>
          </w:rPr>
          <w:t>Etudes</w:t>
        </w:r>
        <w:proofErr w:type="spellEnd"/>
        <w:r w:rsidRPr="007A0F69">
          <w:rPr>
            <w:rFonts w:eastAsia="Times New Roman" w:cs="Times New Roman"/>
            <w:color w:val="0000FF"/>
            <w:sz w:val="24"/>
            <w:szCs w:val="24"/>
            <w:u w:val="single"/>
            <w:lang w:eastAsia="fr-FR"/>
          </w:rPr>
          <w:t xml:space="preserve"> de l’Amérique Latine | Université Paris Sorbonne</w:t>
        </w:r>
      </w:hyperlink>
      <w:r w:rsidRPr="007A0F69">
        <w:rPr>
          <w:rFonts w:eastAsia="Times New Roman" w:cs="Times New Roman"/>
          <w:sz w:val="24"/>
          <w:szCs w:val="24"/>
          <w:lang w:eastAsia="fr-FR"/>
        </w:rPr>
        <w:br/>
        <w:t xml:space="preserve">Amis </w:t>
      </w:r>
      <w:proofErr w:type="spellStart"/>
      <w:r w:rsidRPr="007A0F69">
        <w:rPr>
          <w:rFonts w:eastAsia="Times New Roman" w:cs="Times New Roman"/>
          <w:sz w:val="24"/>
          <w:szCs w:val="24"/>
          <w:lang w:eastAsia="fr-FR"/>
        </w:rPr>
        <w:t>latinoaméricains</w:t>
      </w:r>
      <w:proofErr w:type="spellEnd"/>
      <w:r w:rsidRPr="007A0F69">
        <w:rPr>
          <w:rFonts w:eastAsia="Times New Roman" w:cs="Times New Roman"/>
          <w:sz w:val="24"/>
          <w:szCs w:val="24"/>
          <w:lang w:eastAsia="fr-FR"/>
        </w:rPr>
        <w:t xml:space="preserve"> du </w:t>
      </w:r>
      <w:hyperlink r:id="rId11" w:tgtFrame="_blank" w:history="1">
        <w:r w:rsidRPr="007A0F69">
          <w:rPr>
            <w:rFonts w:eastAsia="Times New Roman" w:cs="Times New Roman"/>
            <w:color w:val="0000FF"/>
            <w:sz w:val="24"/>
            <w:szCs w:val="24"/>
            <w:u w:val="single"/>
            <w:lang w:eastAsia="fr-FR"/>
          </w:rPr>
          <w:t>Collège international de philosophie</w:t>
        </w:r>
      </w:hyperlink>
      <w:r w:rsidRPr="007A0F69">
        <w:rPr>
          <w:rFonts w:eastAsia="Times New Roman" w:cs="Times New Roman"/>
          <w:sz w:val="24"/>
          <w:szCs w:val="24"/>
          <w:lang w:eastAsia="fr-FR"/>
        </w:rPr>
        <w:br/>
      </w:r>
      <w:hyperlink r:id="rId12" w:tgtFrame="_blank" w:history="1">
        <w:r w:rsidRPr="007A0F69">
          <w:rPr>
            <w:rFonts w:eastAsia="Times New Roman" w:cs="Times New Roman"/>
            <w:color w:val="0000FF"/>
            <w:sz w:val="24"/>
            <w:szCs w:val="24"/>
            <w:u w:val="single"/>
            <w:lang w:eastAsia="fr-FR"/>
          </w:rPr>
          <w:t xml:space="preserve">Grupo de </w:t>
        </w:r>
        <w:proofErr w:type="spellStart"/>
        <w:r w:rsidRPr="007A0F69">
          <w:rPr>
            <w:rFonts w:eastAsia="Times New Roman" w:cs="Times New Roman"/>
            <w:color w:val="0000FF"/>
            <w:sz w:val="24"/>
            <w:szCs w:val="24"/>
            <w:u w:val="single"/>
            <w:lang w:eastAsia="fr-FR"/>
          </w:rPr>
          <w:t>investigación</w:t>
        </w:r>
        <w:proofErr w:type="spellEnd"/>
        <w:r w:rsidRPr="007A0F69">
          <w:rPr>
            <w:rFonts w:eastAsia="Times New Roman" w:cs="Times New Roman"/>
            <w:color w:val="0000FF"/>
            <w:sz w:val="24"/>
            <w:szCs w:val="24"/>
            <w:u w:val="single"/>
            <w:lang w:eastAsia="fr-FR"/>
          </w:rPr>
          <w:t xml:space="preserve"> </w:t>
        </w:r>
        <w:proofErr w:type="spellStart"/>
        <w:r w:rsidRPr="007A0F69">
          <w:rPr>
            <w:rFonts w:eastAsia="Times New Roman" w:cs="Times New Roman"/>
            <w:i/>
            <w:iCs/>
            <w:sz w:val="24"/>
            <w:szCs w:val="24"/>
            <w:lang w:eastAsia="fr-FR"/>
          </w:rPr>
          <w:t>Pensamiento</w:t>
        </w:r>
        <w:proofErr w:type="spellEnd"/>
        <w:r w:rsidRPr="007A0F69">
          <w:rPr>
            <w:rFonts w:eastAsia="Times New Roman" w:cs="Times New Roman"/>
            <w:i/>
            <w:iCs/>
            <w:sz w:val="24"/>
            <w:szCs w:val="24"/>
            <w:lang w:eastAsia="fr-FR"/>
          </w:rPr>
          <w:t xml:space="preserve"> </w:t>
        </w:r>
        <w:proofErr w:type="spellStart"/>
        <w:r w:rsidRPr="007A0F69">
          <w:rPr>
            <w:rFonts w:eastAsia="Times New Roman" w:cs="Times New Roman"/>
            <w:i/>
            <w:iCs/>
            <w:sz w:val="24"/>
            <w:szCs w:val="24"/>
            <w:lang w:eastAsia="fr-FR"/>
          </w:rPr>
          <w:t>Posfundacional</w:t>
        </w:r>
        <w:proofErr w:type="spellEnd"/>
      </w:hyperlink>
      <w:r w:rsidRPr="007A0F69">
        <w:rPr>
          <w:rFonts w:eastAsia="Times New Roman" w:cs="Times New Roman"/>
          <w:i/>
          <w:iCs/>
          <w:sz w:val="24"/>
          <w:szCs w:val="24"/>
          <w:lang w:eastAsia="fr-FR"/>
        </w:rPr>
        <w:t xml:space="preserve"> </w:t>
      </w:r>
      <w:r w:rsidRPr="007A0F69">
        <w:rPr>
          <w:rFonts w:eastAsia="Times New Roman" w:cs="Times New Roman"/>
          <w:sz w:val="24"/>
          <w:szCs w:val="24"/>
          <w:lang w:eastAsia="fr-FR"/>
        </w:rPr>
        <w:t xml:space="preserve">| </w:t>
      </w:r>
      <w:hyperlink r:id="rId13" w:tgtFrame="_blank" w:history="1">
        <w:proofErr w:type="spellStart"/>
        <w:r w:rsidRPr="007A0F69">
          <w:rPr>
            <w:rFonts w:eastAsia="Times New Roman" w:cs="Times New Roman"/>
            <w:color w:val="0000FF"/>
            <w:sz w:val="24"/>
            <w:szCs w:val="24"/>
            <w:u w:val="single"/>
            <w:lang w:eastAsia="fr-FR"/>
          </w:rPr>
          <w:t>AEI-Ministerio</w:t>
        </w:r>
        <w:proofErr w:type="spellEnd"/>
        <w:r w:rsidRPr="007A0F69">
          <w:rPr>
            <w:rFonts w:eastAsia="Times New Roman" w:cs="Times New Roman"/>
            <w:color w:val="0000FF"/>
            <w:sz w:val="24"/>
            <w:szCs w:val="24"/>
            <w:u w:val="single"/>
            <w:lang w:eastAsia="fr-FR"/>
          </w:rPr>
          <w:t xml:space="preserve"> de </w:t>
        </w:r>
        <w:proofErr w:type="spellStart"/>
        <w:r w:rsidRPr="007A0F69">
          <w:rPr>
            <w:rFonts w:eastAsia="Times New Roman" w:cs="Times New Roman"/>
            <w:color w:val="0000FF"/>
            <w:sz w:val="24"/>
            <w:szCs w:val="24"/>
            <w:u w:val="single"/>
            <w:lang w:eastAsia="fr-FR"/>
          </w:rPr>
          <w:t>ciencia</w:t>
        </w:r>
        <w:proofErr w:type="spellEnd"/>
        <w:r w:rsidRPr="007A0F69">
          <w:rPr>
            <w:rFonts w:eastAsia="Times New Roman" w:cs="Times New Roman"/>
            <w:color w:val="0000FF"/>
            <w:sz w:val="24"/>
            <w:szCs w:val="24"/>
            <w:u w:val="single"/>
            <w:lang w:eastAsia="fr-FR"/>
          </w:rPr>
          <w:t xml:space="preserve"> </w:t>
        </w:r>
        <w:proofErr w:type="spellStart"/>
        <w:r w:rsidRPr="007A0F69">
          <w:rPr>
            <w:rFonts w:eastAsia="Times New Roman" w:cs="Times New Roman"/>
            <w:color w:val="0000FF"/>
            <w:sz w:val="24"/>
            <w:szCs w:val="24"/>
            <w:u w:val="single"/>
            <w:lang w:eastAsia="fr-FR"/>
          </w:rPr>
          <w:t>innovación</w:t>
        </w:r>
        <w:proofErr w:type="spellEnd"/>
        <w:r w:rsidRPr="007A0F69">
          <w:rPr>
            <w:rFonts w:eastAsia="Times New Roman" w:cs="Times New Roman"/>
            <w:color w:val="0000FF"/>
            <w:sz w:val="24"/>
            <w:szCs w:val="24"/>
            <w:u w:val="single"/>
            <w:lang w:eastAsia="fr-FR"/>
          </w:rPr>
          <w:t xml:space="preserve"> y </w:t>
        </w:r>
        <w:proofErr w:type="spellStart"/>
        <w:r w:rsidRPr="007A0F69">
          <w:rPr>
            <w:rFonts w:eastAsia="Times New Roman" w:cs="Times New Roman"/>
            <w:color w:val="0000FF"/>
            <w:sz w:val="24"/>
            <w:szCs w:val="24"/>
            <w:u w:val="single"/>
            <w:lang w:eastAsia="fr-FR"/>
          </w:rPr>
          <w:t>universidades</w:t>
        </w:r>
        <w:proofErr w:type="spellEnd"/>
      </w:hyperlink>
    </w:p>
    <w:p w14:paraId="451E4ECD" w14:textId="77777777" w:rsidR="007A0F69" w:rsidRPr="007A0F69" w:rsidRDefault="007A0F69" w:rsidP="007A0F69">
      <w:pPr>
        <w:spacing w:before="100" w:beforeAutospacing="1" w:after="100" w:afterAutospacing="1"/>
        <w:contextualSpacing w:val="0"/>
        <w:jc w:val="center"/>
        <w:rPr>
          <w:rFonts w:eastAsia="Times New Roman" w:cs="Times New Roman"/>
          <w:sz w:val="24"/>
          <w:szCs w:val="24"/>
          <w:lang w:eastAsia="fr-FR"/>
        </w:rPr>
      </w:pPr>
      <w:r w:rsidRPr="007A0F69">
        <w:rPr>
          <w:rFonts w:eastAsia="Times New Roman" w:cs="Times New Roman"/>
          <w:sz w:val="24"/>
          <w:szCs w:val="24"/>
          <w:lang w:eastAsia="fr-FR"/>
        </w:rPr>
        <w:t xml:space="preserve">Site Internet : </w:t>
      </w:r>
      <w:hyperlink r:id="rId14" w:tgtFrame="_blank" w:history="1">
        <w:r w:rsidRPr="007A0F69">
          <w:rPr>
            <w:rFonts w:eastAsia="Times New Roman" w:cs="Times New Roman"/>
            <w:color w:val="0000FF"/>
            <w:sz w:val="24"/>
            <w:szCs w:val="24"/>
            <w:u w:val="single"/>
            <w:lang w:eastAsia="fr-FR"/>
          </w:rPr>
          <w:t>https://lesdialoguesphilosophiques.wordpress.com</w:t>
        </w:r>
      </w:hyperlink>
      <w:r w:rsidRPr="007A0F69">
        <w:rPr>
          <w:rFonts w:eastAsia="Times New Roman" w:cs="Times New Roman"/>
          <w:sz w:val="24"/>
          <w:szCs w:val="24"/>
          <w:lang w:eastAsia="fr-FR"/>
        </w:rPr>
        <w:br/>
        <w:t xml:space="preserve">Adresse de contact : </w:t>
      </w:r>
      <w:hyperlink r:id="rId15" w:history="1">
        <w:r w:rsidRPr="007A0F69">
          <w:rPr>
            <w:rFonts w:eastAsia="Times New Roman" w:cs="Times New Roman"/>
            <w:color w:val="0000FF"/>
            <w:sz w:val="24"/>
            <w:szCs w:val="24"/>
            <w:u w:val="single"/>
            <w:lang w:eastAsia="fr-FR"/>
          </w:rPr>
          <w:t>colloquedephilosophiesalc@gmail.com</w:t>
        </w:r>
      </w:hyperlink>
    </w:p>
    <w:p w14:paraId="57DBFA5B" w14:textId="77777777" w:rsidR="00F0405C" w:rsidRDefault="00F0405C">
      <w:pPr>
        <w:spacing w:after="480"/>
      </w:pPr>
    </w:p>
    <w:sectPr w:rsidR="00F0405C" w:rsidSect="00405707">
      <w:pgSz w:w="11906" w:h="16838"/>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PGothic">
    <w:panose1 w:val="020B0600070205080204"/>
    <w:charset w:val="80"/>
    <w:family w:val="swiss"/>
    <w:pitch w:val="variable"/>
    <w:sig w:usb0="E00002FF" w:usb1="6AC7FDFB" w:usb2="00000012" w:usb3="00000000" w:csb0="0002009F" w:csb1="00000000"/>
  </w:font>
  <w:font w:name="Lato">
    <w:panose1 w:val="020F0502020204030203"/>
    <w:charset w:val="00"/>
    <w:family w:val="swiss"/>
    <w:pitch w:val="variable"/>
    <w:sig w:usb0="E10002FF" w:usb1="5000ECFF" w:usb2="00000021" w:usb3="00000000" w:csb0="0000019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ato Light">
    <w:panose1 w:val="020F0302020204030203"/>
    <w:charset w:val="4D"/>
    <w:family w:val="swiss"/>
    <w:pitch w:val="variable"/>
    <w:sig w:usb0="800000AF" w:usb1="4000604A" w:usb2="00000000" w:usb3="00000000" w:csb0="00000093" w:csb1="00000000"/>
  </w:font>
  <w:font w:name="Times New Roman (Corps CS)">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Poppins SemiBold">
    <w:panose1 w:val="00000700000000000000"/>
    <w:charset w:val="4D"/>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10E4"/>
    <w:multiLevelType w:val="multilevel"/>
    <w:tmpl w:val="3B08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70DE7"/>
    <w:multiLevelType w:val="multilevel"/>
    <w:tmpl w:val="F56C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84E31"/>
    <w:multiLevelType w:val="multilevel"/>
    <w:tmpl w:val="E218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D4767"/>
    <w:multiLevelType w:val="multilevel"/>
    <w:tmpl w:val="EEBA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B76CF"/>
    <w:multiLevelType w:val="multilevel"/>
    <w:tmpl w:val="7D7A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23882"/>
    <w:multiLevelType w:val="multilevel"/>
    <w:tmpl w:val="0EB2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52729"/>
    <w:multiLevelType w:val="multilevel"/>
    <w:tmpl w:val="0606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3715D"/>
    <w:multiLevelType w:val="multilevel"/>
    <w:tmpl w:val="B8D4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509A0"/>
    <w:multiLevelType w:val="multilevel"/>
    <w:tmpl w:val="F77A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820006"/>
    <w:multiLevelType w:val="multilevel"/>
    <w:tmpl w:val="2E7C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924DF3"/>
    <w:multiLevelType w:val="multilevel"/>
    <w:tmpl w:val="5840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AB676A"/>
    <w:multiLevelType w:val="multilevel"/>
    <w:tmpl w:val="3380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771E3F"/>
    <w:multiLevelType w:val="multilevel"/>
    <w:tmpl w:val="0D36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A9427B"/>
    <w:multiLevelType w:val="multilevel"/>
    <w:tmpl w:val="6A6A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F543E"/>
    <w:multiLevelType w:val="multilevel"/>
    <w:tmpl w:val="1F044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5927A3"/>
    <w:multiLevelType w:val="multilevel"/>
    <w:tmpl w:val="BC742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8B2DD5"/>
    <w:multiLevelType w:val="multilevel"/>
    <w:tmpl w:val="E848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14"/>
  </w:num>
  <w:num w:numId="5">
    <w:abstractNumId w:val="1"/>
  </w:num>
  <w:num w:numId="6">
    <w:abstractNumId w:val="5"/>
  </w:num>
  <w:num w:numId="7">
    <w:abstractNumId w:val="8"/>
  </w:num>
  <w:num w:numId="8">
    <w:abstractNumId w:val="12"/>
  </w:num>
  <w:num w:numId="9">
    <w:abstractNumId w:val="2"/>
  </w:num>
  <w:num w:numId="10">
    <w:abstractNumId w:val="3"/>
  </w:num>
  <w:num w:numId="11">
    <w:abstractNumId w:val="0"/>
  </w:num>
  <w:num w:numId="12">
    <w:abstractNumId w:val="10"/>
  </w:num>
  <w:num w:numId="13">
    <w:abstractNumId w:val="15"/>
  </w:num>
  <w:num w:numId="14">
    <w:abstractNumId w:val="16"/>
  </w:num>
  <w:num w:numId="15">
    <w:abstractNumId w:val="13"/>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F69"/>
    <w:rsid w:val="00023333"/>
    <w:rsid w:val="00044A85"/>
    <w:rsid w:val="00052D23"/>
    <w:rsid w:val="000C1AC4"/>
    <w:rsid w:val="000C69D4"/>
    <w:rsid w:val="0013346F"/>
    <w:rsid w:val="0013549D"/>
    <w:rsid w:val="00173E9B"/>
    <w:rsid w:val="001B0E47"/>
    <w:rsid w:val="001B23ED"/>
    <w:rsid w:val="003A1099"/>
    <w:rsid w:val="00405707"/>
    <w:rsid w:val="00490A5F"/>
    <w:rsid w:val="005854DF"/>
    <w:rsid w:val="006737AB"/>
    <w:rsid w:val="007A0F69"/>
    <w:rsid w:val="007B7DEE"/>
    <w:rsid w:val="00832511"/>
    <w:rsid w:val="00943B62"/>
    <w:rsid w:val="0097750C"/>
    <w:rsid w:val="009C7923"/>
    <w:rsid w:val="009F5587"/>
    <w:rsid w:val="00A41C35"/>
    <w:rsid w:val="00CB0ED3"/>
    <w:rsid w:val="00DF2024"/>
    <w:rsid w:val="00E15E86"/>
    <w:rsid w:val="00E84EBE"/>
    <w:rsid w:val="00F0405C"/>
    <w:rsid w:val="00F46FFD"/>
    <w:rsid w:val="00F66A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6432"/>
  <w15:chartTrackingRefBased/>
  <w15:docId w15:val="{E23D834C-BF1C-6249-978D-F006D9A0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24"/>
    <w:pPr>
      <w:contextualSpacing/>
      <w:jc w:val="both"/>
    </w:pPr>
    <w:rPr>
      <w:rFonts w:ascii="Times New Roman" w:eastAsiaTheme="minorEastAsia" w:hAnsi="Times New Roman"/>
      <w:sz w:val="28"/>
      <w:szCs w:val="22"/>
      <w:lang w:val="fr-FR"/>
    </w:rPr>
  </w:style>
  <w:style w:type="paragraph" w:styleId="Titre1">
    <w:name w:val="heading 1"/>
    <w:basedOn w:val="Normal"/>
    <w:next w:val="Normal"/>
    <w:link w:val="Titre1Car"/>
    <w:autoRedefine/>
    <w:uiPriority w:val="9"/>
    <w:qFormat/>
    <w:rsid w:val="00F66A27"/>
    <w:pPr>
      <w:keepNext/>
      <w:keepLines/>
      <w:widowControl w:val="0"/>
      <w:contextualSpacing w:val="0"/>
      <w:jc w:val="center"/>
      <w:outlineLvl w:val="0"/>
    </w:pPr>
    <w:rPr>
      <w:rFonts w:ascii="Lato" w:eastAsiaTheme="majorEastAsia" w:hAnsi="Lato" w:cs="Mangal"/>
      <w:b/>
      <w:color w:val="000000" w:themeColor="text1"/>
      <w:szCs w:val="29"/>
      <w:lang w:val="it-IT"/>
    </w:rPr>
  </w:style>
  <w:style w:type="paragraph" w:styleId="Titre2">
    <w:name w:val="heading 2"/>
    <w:basedOn w:val="Normal"/>
    <w:next w:val="Normal"/>
    <w:link w:val="Titre2Car"/>
    <w:autoRedefine/>
    <w:uiPriority w:val="9"/>
    <w:unhideWhenUsed/>
    <w:qFormat/>
    <w:rsid w:val="00052D23"/>
    <w:pPr>
      <w:keepNext/>
      <w:keepLines/>
      <w:contextualSpacing w:val="0"/>
      <w:outlineLvl w:val="1"/>
    </w:pPr>
    <w:rPr>
      <w:rFonts w:ascii="Lato" w:eastAsiaTheme="majorEastAsia" w:hAnsi="Lato" w:cstheme="majorBidi"/>
      <w:i/>
      <w:color w:val="FF0000"/>
      <w:szCs w:val="26"/>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itations">
    <w:name w:val="Citations"/>
    <w:basedOn w:val="Normal"/>
    <w:autoRedefine/>
    <w:qFormat/>
    <w:rsid w:val="0097750C"/>
    <w:pPr>
      <w:widowControl w:val="0"/>
      <w:autoSpaceDN w:val="0"/>
      <w:adjustRightInd w:val="0"/>
      <w:spacing w:before="200"/>
      <w:ind w:left="1134" w:right="1134"/>
    </w:pPr>
    <w:rPr>
      <w:rFonts w:ascii="Garamond" w:eastAsia="SimSun" w:hAnsi="Garamond" w:cs="Times New Roman"/>
      <w:kern w:val="1"/>
      <w:sz w:val="22"/>
      <w:lang w:eastAsia="zh-CN"/>
    </w:rPr>
  </w:style>
  <w:style w:type="character" w:customStyle="1" w:styleId="Titre1Car">
    <w:name w:val="Titre 1 Car"/>
    <w:basedOn w:val="Policepardfaut"/>
    <w:link w:val="Titre1"/>
    <w:uiPriority w:val="9"/>
    <w:rsid w:val="00F66A27"/>
    <w:rPr>
      <w:rFonts w:ascii="Lato" w:eastAsiaTheme="majorEastAsia" w:hAnsi="Lato" w:cs="Mangal"/>
      <w:b/>
      <w:color w:val="000000" w:themeColor="text1"/>
      <w:sz w:val="28"/>
      <w:szCs w:val="29"/>
    </w:rPr>
  </w:style>
  <w:style w:type="character" w:customStyle="1" w:styleId="Titre2Car">
    <w:name w:val="Titre 2 Car"/>
    <w:basedOn w:val="Policepardfaut"/>
    <w:link w:val="Titre2"/>
    <w:uiPriority w:val="9"/>
    <w:rsid w:val="00052D23"/>
    <w:rPr>
      <w:rFonts w:ascii="Lato" w:eastAsiaTheme="majorEastAsia" w:hAnsi="Lato" w:cstheme="majorBidi"/>
      <w:i/>
      <w:color w:val="FF0000"/>
      <w:sz w:val="28"/>
      <w:szCs w:val="26"/>
    </w:rPr>
  </w:style>
  <w:style w:type="paragraph" w:styleId="TM1">
    <w:name w:val="toc 1"/>
    <w:aliases w:val="Phi-Sommaire"/>
    <w:basedOn w:val="Normal"/>
    <w:next w:val="Normal"/>
    <w:autoRedefine/>
    <w:uiPriority w:val="39"/>
    <w:unhideWhenUsed/>
    <w:qFormat/>
    <w:rsid w:val="000C1AC4"/>
    <w:pPr>
      <w:ind w:left="-426" w:right="-434"/>
    </w:pPr>
    <w:rPr>
      <w:rFonts w:ascii="Lato Light" w:hAnsi="Lato Light" w:cs="Times New Roman (Corps CS)"/>
      <w:bCs/>
      <w:sz w:val="18"/>
    </w:rPr>
  </w:style>
  <w:style w:type="paragraph" w:customStyle="1" w:styleId="Phi-Bold">
    <w:name w:val="Phi-Bold"/>
    <w:basedOn w:val="Phi-Normal"/>
    <w:autoRedefine/>
    <w:qFormat/>
    <w:rsid w:val="003A1099"/>
    <w:pPr>
      <w:ind w:left="2124"/>
    </w:pPr>
    <w:rPr>
      <w:rFonts w:ascii="Lato" w:hAnsi="Lato"/>
      <w:b/>
      <w:bCs/>
      <w:spacing w:val="-2"/>
      <w:sz w:val="16"/>
      <w:szCs w:val="16"/>
    </w:rPr>
  </w:style>
  <w:style w:type="paragraph" w:customStyle="1" w:styleId="Phi-Titre3">
    <w:name w:val="Phi-Titre3"/>
    <w:basedOn w:val="Normal"/>
    <w:autoRedefine/>
    <w:qFormat/>
    <w:rsid w:val="005854DF"/>
    <w:rPr>
      <w:rFonts w:ascii="Lato" w:hAnsi="Lato"/>
      <w:color w:val="A6A6A6" w:themeColor="background1" w:themeShade="A6"/>
    </w:rPr>
  </w:style>
  <w:style w:type="table" w:styleId="TableauListe1Clair-Accentuation6">
    <w:name w:val="List Table 1 Light Accent 6"/>
    <w:aliases w:val="Phi-Tableau Liste 1 Clair - 2"/>
    <w:basedOn w:val="TableauNormal"/>
    <w:uiPriority w:val="46"/>
    <w:rsid w:val="0013549D"/>
    <w:tblPr>
      <w:tblStyleRowBandSize w:val="1"/>
      <w:tblStyleColBandSize w:val="1"/>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Listedescours1">
    <w:name w:val="Phi-Liste des cours 1"/>
    <w:basedOn w:val="TableauListe1Clair-Accentuation6"/>
    <w:uiPriority w:val="99"/>
    <w:rsid w:val="0013549D"/>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7E79"/>
      </w:tcPr>
    </w:tblStylePr>
  </w:style>
  <w:style w:type="table" w:customStyle="1" w:styleId="Phi-Listedescours2">
    <w:name w:val="Phi-Liste des cours 2"/>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Listedescours3">
    <w:name w:val="Phi-Liste des cours 3"/>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73FEFF"/>
      </w:tcPr>
    </w:tblStylePr>
  </w:style>
  <w:style w:type="table" w:customStyle="1" w:styleId="Phi-CoursL1-S1">
    <w:name w:val="Phi-Cours L1-S1"/>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CA09E"/>
      </w:tcPr>
    </w:tblStylePr>
  </w:style>
  <w:style w:type="table" w:customStyle="1" w:styleId="Phi-CoursL1-MINEURE">
    <w:name w:val="Phi-Cours L1-MINEURE"/>
    <w:basedOn w:val="TableauListe1Clair-Accentuation6"/>
    <w:uiPriority w:val="99"/>
    <w:rsid w:val="00A41C35"/>
    <w:rPr>
      <w:rFonts w:ascii="Lato Light" w:hAnsi="Lato Light"/>
    </w:rPr>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L1-CoursMINEURE">
    <w:name w:val="L1-Cours MINEURE"/>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FFD579"/>
      </w:tcPr>
    </w:tblStylePr>
  </w:style>
  <w:style w:type="table" w:customStyle="1" w:styleId="Phi-CoursL1-TRANSVERSALE">
    <w:name w:val="Phi-Cours L1-TRANSVERSALE"/>
    <w:basedOn w:val="TableauListe1Clair-Accentuation6"/>
    <w:uiPriority w:val="99"/>
    <w:rsid w:val="00A41C35"/>
    <w:tblPr/>
    <w:tcPr>
      <w:shd w:val="clear" w:color="auto" w:fill="auto"/>
    </w:tc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rPr>
        <w:rFonts w:ascii="Lato Light" w:hAnsi="Lato Light"/>
        <w:b w:val="0"/>
        <w:i w:val="0"/>
        <w:sz w:val="20"/>
      </w:rPr>
      <w:tblPr/>
      <w:tcPr>
        <w:shd w:val="clear" w:color="auto" w:fill="D883FF"/>
      </w:tcPr>
    </w:tblStylePr>
  </w:style>
  <w:style w:type="table" w:customStyle="1" w:styleId="Phi-Tableau-EU-EC">
    <w:name w:val="Phi-Tableau-EU-EC"/>
    <w:basedOn w:val="Tableausimple2"/>
    <w:uiPriority w:val="99"/>
    <w:rsid w:val="007B7DEE"/>
    <w:rPr>
      <w:rFonts w:ascii="Lato Light" w:hAnsi="Lato Light"/>
      <w:sz w:val="18"/>
      <w:szCs w:val="20"/>
      <w:lang w:val="fr-FR" w:eastAsia="fr-FR"/>
    </w:rP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simple2">
    <w:name w:val="Plain Table 2"/>
    <w:basedOn w:val="TableauNormal"/>
    <w:uiPriority w:val="42"/>
    <w:rsid w:val="007B7D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hi-TableauEUEC">
    <w:name w:val="Phi-Tableau EUEC"/>
    <w:basedOn w:val="Tableausimple2"/>
    <w:uiPriority w:val="99"/>
    <w:rsid w:val="007B7DEE"/>
    <w:rPr>
      <w:rFonts w:ascii="Lato Light" w:hAnsi="Lato Light"/>
      <w:sz w:val="18"/>
    </w:rPr>
    <w:tblPr>
      <w:jc w:val="center"/>
    </w:tblPr>
    <w:trPr>
      <w:jc w:val="center"/>
    </w:tr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hi-Titre1">
    <w:name w:val="Phi-Titre 1"/>
    <w:basedOn w:val="Titre1"/>
    <w:autoRedefine/>
    <w:qFormat/>
    <w:rsid w:val="003A1099"/>
    <w:pPr>
      <w:pBdr>
        <w:top w:val="single" w:sz="4" w:space="4" w:color="auto"/>
      </w:pBdr>
    </w:pPr>
    <w:rPr>
      <w:rFonts w:cs="Times New Roman (Corps CS)"/>
      <w:b w:val="0"/>
      <w:iCs/>
      <w:szCs w:val="28"/>
      <w:lang w:val="fr-FR"/>
    </w:rPr>
  </w:style>
  <w:style w:type="paragraph" w:customStyle="1" w:styleId="Phi-Titre2">
    <w:name w:val="Phi-Titre 2"/>
    <w:basedOn w:val="Phi-Titre1"/>
    <w:qFormat/>
    <w:rsid w:val="009C7923"/>
    <w:rPr>
      <w:i/>
      <w:caps/>
    </w:rPr>
  </w:style>
  <w:style w:type="paragraph" w:customStyle="1" w:styleId="Phi-Titre10">
    <w:name w:val="Phi-Titre1"/>
    <w:basedOn w:val="Titre1"/>
    <w:link w:val="Phi-Titre1Car"/>
    <w:autoRedefine/>
    <w:qFormat/>
    <w:rsid w:val="003A1099"/>
    <w:pPr>
      <w:pBdr>
        <w:top w:val="single" w:sz="8" w:space="6" w:color="auto"/>
      </w:pBdr>
    </w:pPr>
    <w:rPr>
      <w:rFonts w:cs="Times New Roman"/>
      <w:b w:val="0"/>
      <w:bCs/>
      <w:szCs w:val="18"/>
      <w:lang w:val="fr-FR"/>
    </w:rPr>
  </w:style>
  <w:style w:type="character" w:customStyle="1" w:styleId="Phi-Titre1Car">
    <w:name w:val="Phi-Titre1 Car"/>
    <w:basedOn w:val="Policepardfaut"/>
    <w:link w:val="Phi-Titre10"/>
    <w:rsid w:val="003A1099"/>
    <w:rPr>
      <w:rFonts w:ascii="Lato" w:eastAsiaTheme="majorEastAsia" w:hAnsi="Lato" w:cs="Times New Roman"/>
      <w:color w:val="000000" w:themeColor="text1"/>
      <w:sz w:val="28"/>
      <w:szCs w:val="18"/>
    </w:rPr>
  </w:style>
  <w:style w:type="paragraph" w:customStyle="1" w:styleId="Phi-Normal">
    <w:name w:val="Phi-Normal"/>
    <w:basedOn w:val="Normal"/>
    <w:autoRedefine/>
    <w:qFormat/>
    <w:rsid w:val="003A1099"/>
    <w:pPr>
      <w:widowControl w:val="0"/>
    </w:pPr>
    <w:rPr>
      <w:rFonts w:ascii="Calibri" w:hAnsi="Calibri" w:cs="Times New Roman (Corps CS)"/>
      <w:noProof/>
      <w:sz w:val="18"/>
    </w:rPr>
  </w:style>
  <w:style w:type="paragraph" w:customStyle="1" w:styleId="PhiM-Normal">
    <w:name w:val="PhiM-Normal"/>
    <w:basedOn w:val="Normal"/>
    <w:autoRedefine/>
    <w:qFormat/>
    <w:rsid w:val="003A1099"/>
    <w:pPr>
      <w:widowControl w:val="0"/>
      <w:ind w:left="2126"/>
    </w:pPr>
    <w:rPr>
      <w:rFonts w:ascii="Lato" w:hAnsi="Lato" w:cs="Times New Roman (Corps CS)"/>
      <w:noProof/>
      <w:sz w:val="16"/>
    </w:rPr>
  </w:style>
  <w:style w:type="paragraph" w:customStyle="1" w:styleId="PhiM-Titre1Alter">
    <w:name w:val="PhiM-Titre 1 Alter"/>
    <w:basedOn w:val="Normal"/>
    <w:autoRedefine/>
    <w:qFormat/>
    <w:rsid w:val="003A1099"/>
    <w:pPr>
      <w:keepNext/>
      <w:keepLines/>
      <w:widowControl w:val="0"/>
      <w:pBdr>
        <w:top w:val="single" w:sz="4" w:space="4" w:color="auto"/>
      </w:pBdr>
      <w:suppressAutoHyphens/>
      <w:autoSpaceDE w:val="0"/>
      <w:outlineLvl w:val="0"/>
    </w:pPr>
    <w:rPr>
      <w:rFonts w:ascii="Lato" w:eastAsiaTheme="majorEastAsia" w:hAnsi="Lato" w:cs="Times New Roman (Corps CS)"/>
      <w:bCs/>
      <w:iCs/>
      <w:color w:val="000000" w:themeColor="text1"/>
      <w:szCs w:val="28"/>
    </w:rPr>
  </w:style>
  <w:style w:type="paragraph" w:customStyle="1" w:styleId="Titre1PHIM">
    <w:name w:val="Titre 1 PHIM"/>
    <w:basedOn w:val="Titre1"/>
    <w:link w:val="Titre1PHIMCar"/>
    <w:autoRedefine/>
    <w:qFormat/>
    <w:rsid w:val="003A1099"/>
    <w:pPr>
      <w:keepLines w:val="0"/>
      <w:shd w:val="clear" w:color="auto" w:fill="D9D9D9" w:themeFill="background1" w:themeFillShade="D9"/>
      <w:spacing w:after="60"/>
    </w:pPr>
    <w:rPr>
      <w:rFonts w:ascii="Times New Roman" w:eastAsia="Times New Roman" w:hAnsi="Times New Roman" w:cstheme="minorBidi"/>
      <w:smallCaps/>
      <w:color w:val="auto"/>
      <w:kern w:val="32"/>
      <w:sz w:val="24"/>
      <w:lang w:val="fr-FR" w:eastAsia="fr-FR"/>
    </w:rPr>
  </w:style>
  <w:style w:type="character" w:customStyle="1" w:styleId="Titre1PHIMCar">
    <w:name w:val="Titre 1 PHIM Car"/>
    <w:basedOn w:val="Policepardfaut"/>
    <w:link w:val="Titre1PHIM"/>
    <w:rsid w:val="003A1099"/>
    <w:rPr>
      <w:rFonts w:ascii="Times New Roman" w:eastAsia="Times New Roman" w:hAnsi="Times New Roman"/>
      <w:b/>
      <w:bCs/>
      <w:smallCaps/>
      <w:kern w:val="32"/>
      <w:szCs w:val="32"/>
      <w:shd w:val="clear" w:color="auto" w:fill="D9D9D9" w:themeFill="background1" w:themeFillShade="D9"/>
      <w:lang w:eastAsia="fr-FR"/>
    </w:rPr>
  </w:style>
  <w:style w:type="paragraph" w:styleId="Notedebasdepage">
    <w:name w:val="footnote text"/>
    <w:aliases w:val="Note de bas de page PA"/>
    <w:basedOn w:val="Normal"/>
    <w:link w:val="NotedebasdepageCar"/>
    <w:autoRedefine/>
    <w:uiPriority w:val="99"/>
    <w:unhideWhenUsed/>
    <w:qFormat/>
    <w:rsid w:val="00943B62"/>
    <w:rPr>
      <w:szCs w:val="24"/>
      <w:lang w:val="it-IT"/>
    </w:rPr>
  </w:style>
  <w:style w:type="character" w:customStyle="1" w:styleId="NotedebasdepageCar">
    <w:name w:val="Note de bas de page Car"/>
    <w:aliases w:val="Note de bas de page PA Car"/>
    <w:link w:val="Notedebasdepage"/>
    <w:uiPriority w:val="99"/>
    <w:rsid w:val="00943B62"/>
    <w:rPr>
      <w:rFonts w:ascii="Times New Roman" w:hAnsi="Times New Roman"/>
      <w:lang w:eastAsia="en-US"/>
    </w:rPr>
  </w:style>
  <w:style w:type="paragraph" w:customStyle="1" w:styleId="Sommaire1">
    <w:name w:val="Sommaire 1"/>
    <w:basedOn w:val="Normal"/>
    <w:qFormat/>
    <w:rsid w:val="006737AB"/>
    <w:pPr>
      <w:suppressAutoHyphens/>
      <w:autoSpaceDN w:val="0"/>
      <w:spacing w:line="360" w:lineRule="auto"/>
      <w:contextualSpacing w:val="0"/>
      <w:textAlignment w:val="baseline"/>
    </w:pPr>
    <w:rPr>
      <w:rFonts w:ascii="Poppins SemiBold" w:eastAsia="Times New Roman" w:hAnsi="Poppins SemiBold" w:cs="Times New Roman"/>
      <w:kern w:val="3"/>
      <w:sz w:val="16"/>
      <w:szCs w:val="24"/>
      <w:lang w:eastAsia="fr-FR"/>
    </w:rPr>
  </w:style>
  <w:style w:type="paragraph" w:styleId="NormalWeb">
    <w:name w:val="Normal (Web)"/>
    <w:basedOn w:val="Normal"/>
    <w:uiPriority w:val="99"/>
    <w:semiHidden/>
    <w:unhideWhenUsed/>
    <w:rsid w:val="007A0F69"/>
    <w:pPr>
      <w:spacing w:before="100" w:beforeAutospacing="1" w:after="100" w:afterAutospacing="1"/>
      <w:contextualSpacing w:val="0"/>
      <w:jc w:val="left"/>
    </w:pPr>
    <w:rPr>
      <w:rFonts w:eastAsia="Times New Roman" w:cs="Times New Roman"/>
      <w:sz w:val="24"/>
      <w:szCs w:val="24"/>
      <w:lang w:eastAsia="fr-FR"/>
    </w:rPr>
  </w:style>
  <w:style w:type="character" w:styleId="lev">
    <w:name w:val="Strong"/>
    <w:basedOn w:val="Policepardfaut"/>
    <w:uiPriority w:val="22"/>
    <w:qFormat/>
    <w:rsid w:val="007A0F69"/>
    <w:rPr>
      <w:b/>
      <w:bCs/>
    </w:rPr>
  </w:style>
  <w:style w:type="character" w:styleId="Accentuation">
    <w:name w:val="Emphasis"/>
    <w:basedOn w:val="Policepardfaut"/>
    <w:uiPriority w:val="20"/>
    <w:qFormat/>
    <w:rsid w:val="007A0F69"/>
    <w:rPr>
      <w:i/>
      <w:iCs/>
    </w:rPr>
  </w:style>
  <w:style w:type="character" w:styleId="Lienhypertexte">
    <w:name w:val="Hyperlink"/>
    <w:basedOn w:val="Policepardfaut"/>
    <w:uiPriority w:val="99"/>
    <w:semiHidden/>
    <w:unhideWhenUsed/>
    <w:rsid w:val="007A0F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84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llcp.univ-paris8.fr" TargetMode="External"/><Relationship Id="rId13" Type="http://schemas.openxmlformats.org/officeDocument/2006/relationships/hyperlink" Target="https://www.aei.gob.es/sobre-aei" TargetMode="External"/><Relationship Id="rId3" Type="http://schemas.openxmlformats.org/officeDocument/2006/relationships/settings" Target="settings.xml"/><Relationship Id="rId7" Type="http://schemas.openxmlformats.org/officeDocument/2006/relationships/hyperlink" Target="https://www.mal217.org/" TargetMode="External"/><Relationship Id="rId12" Type="http://schemas.openxmlformats.org/officeDocument/2006/relationships/hyperlink" Target="https://pensamientoposfundaciona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emainesameriquelatinecaraibes.fr/" TargetMode="External"/><Relationship Id="rId11" Type="http://schemas.openxmlformats.org/officeDocument/2006/relationships/hyperlink" Target="https://www.ciph.org/" TargetMode="External"/><Relationship Id="rId5" Type="http://schemas.openxmlformats.org/officeDocument/2006/relationships/hyperlink" Target="https://u-picardie-fr.zoom.us/j/97164825161" TargetMode="External"/><Relationship Id="rId15" Type="http://schemas.openxmlformats.org/officeDocument/2006/relationships/hyperlink" Target="mailto:colloquedephilosophiesalc@gmail.com" TargetMode="External"/><Relationship Id="rId10" Type="http://schemas.openxmlformats.org/officeDocument/2006/relationships/hyperlink" Target="https://www.sorbonne-nouvelle.fr/institut-des-hautes-etudes-de-l-amerique-latine-iheal--19755.kjsp" TargetMode="External"/><Relationship Id="rId4" Type="http://schemas.openxmlformats.org/officeDocument/2006/relationships/webSettings" Target="webSettings.xml"/><Relationship Id="rId9" Type="http://schemas.openxmlformats.org/officeDocument/2006/relationships/hyperlink" Target="https://lcsp.u-paris.fr/" TargetMode="External"/><Relationship Id="rId14" Type="http://schemas.openxmlformats.org/officeDocument/2006/relationships/hyperlink" Target="https://lesdialoguesphilosophiques.wordpress.com" TargetMode="External"/></Relationships>
</file>

<file path=word/theme/theme1.xml><?xml version="1.0" encoding="utf-8"?>
<a:theme xmlns:a="http://schemas.openxmlformats.org/drawingml/2006/main" name="Titres">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itres">
      <a:fillStyleLst>
        <a:solidFill>
          <a:schemeClr val="phClr"/>
        </a:solidFill>
        <a:solidFill>
          <a:schemeClr val="phClr">
            <a:tint val="67000"/>
            <a:satMod val="105000"/>
          </a:schemeClr>
        </a:solidFill>
        <a:gradFill rotWithShape="1">
          <a:gsLst>
            <a:gs pos="0">
              <a:schemeClr val="phClr">
                <a:tint val="100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6350" cap="flat" cmpd="sng" algn="in">
          <a:solidFill>
            <a:schemeClr val="phClr"/>
          </a:solidFill>
          <a:prstDash val="solid"/>
        </a:ln>
        <a:ln w="12700" cap="flat" cmpd="sng" algn="in">
          <a:solidFill>
            <a:schemeClr val="phClr"/>
          </a:solidFill>
          <a:prstDash val="solid"/>
        </a:ln>
        <a:ln w="19050" cap="flat" cmpd="sng" algn="in">
          <a:solidFill>
            <a:schemeClr val="phClr">
              <a:satMod val="150000"/>
            </a:schemeClr>
          </a:solidFill>
          <a:prstDash val="solid"/>
        </a:ln>
      </a:lnStyleLst>
      <a:effectStyleLst>
        <a:effectStyle>
          <a:effectLst/>
        </a:effectStyle>
        <a:effectStyle>
          <a:effectLst/>
        </a:effectStyle>
        <a:effectStyle>
          <a:effectLst>
            <a:innerShdw blurRad="88900" dist="25400" dir="10800000">
              <a:srgbClr val="000000">
                <a:alpha val="25000"/>
              </a:srgbClr>
            </a:innerShdw>
            <a:outerShdw blurRad="25400" dist="25400" dir="5400000" rotWithShape="0">
              <a:srgbClr val="FFFFFF">
                <a:alpha val="1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eadlines" id="{3841520A-25F2-4EB8-BE4C-611DB5ABEED9}" vid="{ECD25A4C-D97E-4C12-84B1-63580BFFAEEB}"/>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3656</Words>
  <Characters>20626</Characters>
  <Application>Microsoft Office Word</Application>
  <DocSecurity>0</DocSecurity>
  <Lines>368</Lines>
  <Paragraphs>120</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24162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2026-07-10T06:36:00Z</dcterms:created>
  <dcterms:modified xsi:type="dcterms:W3CDTF">2026-07-10T06:47:00Z</dcterms:modified>
  <cp:category/>
</cp:coreProperties>
</file>